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9361" w14:textId="0AB063EB" w:rsidR="009B1D89" w:rsidRPr="009B1D89" w:rsidRDefault="00AF3E78" w:rsidP="009B1D89">
      <w:pPr>
        <w:pStyle w:val="Title"/>
        <w:rPr>
          <w:sz w:val="56"/>
          <w:szCs w:val="56"/>
        </w:rPr>
      </w:pPr>
      <w:bookmarkStart w:id="0" w:name="_Toc500440215"/>
      <w:bookmarkStart w:id="1" w:name="_Toc500440207"/>
      <w:bookmarkStart w:id="2" w:name="_Toc500440928"/>
      <w:bookmarkStart w:id="3" w:name="_GoBack"/>
      <w:bookmarkEnd w:id="3"/>
      <w:r>
        <w:rPr>
          <w:sz w:val="56"/>
          <w:szCs w:val="56"/>
        </w:rPr>
        <w:t>Terms and Conditions of U</w:t>
      </w:r>
      <w:r w:rsidR="009B1D89" w:rsidRPr="000F553F">
        <w:rPr>
          <w:sz w:val="56"/>
          <w:szCs w:val="56"/>
        </w:rPr>
        <w:t>se for the Free Interpreting Service</w:t>
      </w:r>
    </w:p>
    <w:p w14:paraId="5D13AF8D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1. General</w:t>
      </w:r>
    </w:p>
    <w:p w14:paraId="5742A0B8" w14:textId="77777777" w:rsidR="005D4C23" w:rsidRPr="00A165B3" w:rsidRDefault="000F553F" w:rsidP="005D4C23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1.1</w:t>
      </w:r>
      <w:r w:rsidRPr="00A165B3">
        <w:rPr>
          <w:rFonts w:eastAsia="Times New Roman" w:cs="Arial"/>
          <w:color w:val="232324"/>
          <w:lang w:eastAsia="en-AU"/>
        </w:rPr>
        <w:t xml:space="preserve"> The Free Interpreting Service (FIS) is delivered by the Translating and Interpreting Service (TIS National) on behalf of the Department of Home Affairs (the Department).</w:t>
      </w:r>
    </w:p>
    <w:p w14:paraId="321C8D49" w14:textId="131F90EC" w:rsidR="000F553F" w:rsidRPr="00A165B3" w:rsidRDefault="000F553F" w:rsidP="005D4C23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A165B3">
        <w:rPr>
          <w:rFonts w:eastAsia="Times New Roman" w:cs="Arial"/>
          <w:color w:val="232324"/>
          <w:lang w:eastAsia="en-AU"/>
        </w:rPr>
        <w:t xml:space="preserve">1.2 These Terms and Conditions </w:t>
      </w:r>
      <w:r w:rsidR="003B5BE5">
        <w:rPr>
          <w:rFonts w:eastAsia="Times New Roman" w:cs="Arial"/>
          <w:color w:val="232324"/>
          <w:lang w:eastAsia="en-AU"/>
        </w:rPr>
        <w:t xml:space="preserve">of </w:t>
      </w:r>
      <w:r w:rsidR="00AF3E78">
        <w:rPr>
          <w:rFonts w:eastAsia="Times New Roman" w:cs="Arial"/>
          <w:color w:val="232324"/>
          <w:lang w:eastAsia="en-AU"/>
        </w:rPr>
        <w:t>U</w:t>
      </w:r>
      <w:r w:rsidR="003B5BE5">
        <w:rPr>
          <w:rFonts w:eastAsia="Times New Roman" w:cs="Arial"/>
          <w:color w:val="232324"/>
          <w:lang w:eastAsia="en-AU"/>
        </w:rPr>
        <w:t>se for the Free Interpreting Service (</w:t>
      </w:r>
      <w:r w:rsidR="003C29D0">
        <w:rPr>
          <w:rFonts w:eastAsia="Times New Roman" w:cs="Arial"/>
          <w:color w:val="232324"/>
          <w:lang w:eastAsia="en-AU"/>
        </w:rPr>
        <w:t>‘</w:t>
      </w:r>
      <w:r w:rsidR="003B5BE5" w:rsidRPr="003C29D0">
        <w:rPr>
          <w:rFonts w:eastAsia="Times New Roman" w:cs="Arial"/>
          <w:b/>
          <w:color w:val="232324"/>
          <w:lang w:eastAsia="en-AU"/>
        </w:rPr>
        <w:t>Terms and Conditions</w:t>
      </w:r>
      <w:r w:rsidR="003C29D0" w:rsidRPr="003C29D0">
        <w:rPr>
          <w:rFonts w:eastAsia="Times New Roman" w:cs="Arial"/>
          <w:color w:val="232324"/>
          <w:lang w:eastAsia="en-AU"/>
        </w:rPr>
        <w:t>’</w:t>
      </w:r>
      <w:r w:rsidR="003B5BE5">
        <w:rPr>
          <w:rFonts w:eastAsia="Times New Roman" w:cs="Arial"/>
          <w:color w:val="232324"/>
          <w:lang w:eastAsia="en-AU"/>
        </w:rPr>
        <w:t xml:space="preserve">) </w:t>
      </w:r>
      <w:r w:rsidRPr="00A165B3">
        <w:rPr>
          <w:rFonts w:eastAsia="Times New Roman" w:cs="Arial"/>
          <w:color w:val="232324"/>
          <w:lang w:eastAsia="en-AU"/>
        </w:rPr>
        <w:t>apply to all clients who apply for, and are approved to use</w:t>
      </w:r>
      <w:r w:rsidR="00FB466C" w:rsidRPr="00A165B3">
        <w:rPr>
          <w:rFonts w:eastAsia="Times New Roman" w:cs="Arial"/>
          <w:color w:val="232324"/>
          <w:lang w:eastAsia="en-AU"/>
        </w:rPr>
        <w:t>,</w:t>
      </w:r>
      <w:r w:rsidRPr="00A165B3">
        <w:rPr>
          <w:rFonts w:eastAsia="Times New Roman" w:cs="Arial"/>
          <w:color w:val="232324"/>
          <w:lang w:eastAsia="en-AU"/>
        </w:rPr>
        <w:t xml:space="preserve"> the FIS. They replace the previous </w:t>
      </w:r>
      <w:r w:rsidRPr="00A165B3">
        <w:rPr>
          <w:rFonts w:eastAsia="Times New Roman" w:cs="Arial"/>
          <w:i/>
          <w:iCs/>
          <w:color w:val="232324"/>
          <w:lang w:eastAsia="en-AU"/>
        </w:rPr>
        <w:t>Terms and conditions of the Free Interpreting Service for non-government organisations</w:t>
      </w:r>
      <w:r w:rsidRPr="00A165B3">
        <w:rPr>
          <w:rFonts w:eastAsia="Times New Roman" w:cs="Arial"/>
          <w:color w:val="232324"/>
          <w:lang w:eastAsia="en-AU"/>
        </w:rPr>
        <w:t xml:space="preserve">. Where an approved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A165B3">
        <w:rPr>
          <w:rFonts w:eastAsia="Times New Roman" w:cs="Arial"/>
          <w:color w:val="232324"/>
          <w:lang w:eastAsia="en-AU"/>
        </w:rPr>
        <w:t xml:space="preserve"> or individual holds multiple FIS TIS National client codes, these Terms and Conditions apply to each client code.</w:t>
      </w:r>
    </w:p>
    <w:p w14:paraId="0C64E637" w14:textId="5E3D70E4" w:rsidR="000F553F" w:rsidRPr="00A165B3" w:rsidRDefault="000F553F" w:rsidP="005D4C23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A165B3">
        <w:rPr>
          <w:rFonts w:eastAsia="Times New Roman" w:cs="Arial"/>
          <w:color w:val="232324"/>
          <w:lang w:eastAsia="en-AU"/>
        </w:rPr>
        <w:t>1.3</w:t>
      </w:r>
      <w:r w:rsidR="005D4C23" w:rsidRPr="00A165B3">
        <w:rPr>
          <w:rFonts w:eastAsia="Times New Roman" w:cs="Arial"/>
          <w:color w:val="232324"/>
          <w:lang w:eastAsia="en-AU"/>
        </w:rPr>
        <w:t xml:space="preserve"> </w:t>
      </w:r>
      <w:r w:rsidRPr="00A165B3">
        <w:rPr>
          <w:rFonts w:eastAsia="Times New Roman" w:cs="Arial"/>
          <w:color w:val="232324"/>
          <w:lang w:eastAsia="en-AU"/>
        </w:rPr>
        <w:t>The terms and conditions available at </w:t>
      </w:r>
      <w:hyperlink r:id="rId9" w:history="1">
        <w:r w:rsidRPr="00A165B3">
          <w:rPr>
            <w:rFonts w:eastAsia="Times New Roman" w:cs="Arial"/>
            <w:color w:val="1D70B7"/>
            <w:u w:val="single"/>
            <w:lang w:eastAsia="en-AU"/>
          </w:rPr>
          <w:t>General Terms and Conditions of Use</w:t>
        </w:r>
      </w:hyperlink>
      <w:r w:rsidR="00A23A90">
        <w:rPr>
          <w:rFonts w:eastAsia="Times New Roman" w:cs="Arial"/>
          <w:lang w:eastAsia="en-AU"/>
        </w:rPr>
        <w:t>, including the Terms and Conditions for Bookings and the Website Terms and Conditions,</w:t>
      </w:r>
      <w:r w:rsidR="003C29D0">
        <w:rPr>
          <w:rFonts w:eastAsia="Times New Roman" w:cs="Arial"/>
          <w:lang w:eastAsia="en-AU"/>
        </w:rPr>
        <w:t xml:space="preserve"> </w:t>
      </w:r>
      <w:r w:rsidRPr="003C29D0">
        <w:rPr>
          <w:rFonts w:eastAsia="Times New Roman" w:cs="Arial"/>
          <w:lang w:eastAsia="en-AU"/>
        </w:rPr>
        <w:t>a</w:t>
      </w:r>
      <w:r w:rsidRPr="00A165B3">
        <w:rPr>
          <w:rFonts w:eastAsia="Times New Roman" w:cs="Arial"/>
          <w:color w:val="232324"/>
          <w:lang w:eastAsia="en-AU"/>
        </w:rPr>
        <w:t xml:space="preserve">lso apply to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A165B3">
        <w:rPr>
          <w:rFonts w:eastAsia="Times New Roman" w:cs="Arial"/>
          <w:color w:val="232324"/>
          <w:lang w:eastAsia="en-AU"/>
        </w:rPr>
        <w:t>r use of the FIS.</w:t>
      </w:r>
    </w:p>
    <w:p w14:paraId="15E08468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2. Definitions and interpretation</w:t>
      </w:r>
    </w:p>
    <w:p w14:paraId="614434A3" w14:textId="0D37B230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2.1 In these Terms and Conditions, unless the contrary intention appears</w:t>
      </w:r>
      <w:r w:rsidR="002A59E7">
        <w:rPr>
          <w:rFonts w:eastAsia="Times New Roman" w:cs="Arial"/>
          <w:color w:val="232324"/>
          <w:lang w:eastAsia="en-AU"/>
        </w:rPr>
        <w:t>, each capitalised word has the meaning set out in the General Terms and Conditions of Use.</w:t>
      </w:r>
      <w:r w:rsidR="004F01B3">
        <w:rPr>
          <w:rFonts w:eastAsia="Times New Roman" w:cs="Arial"/>
          <w:color w:val="232324"/>
          <w:lang w:eastAsia="en-AU"/>
        </w:rPr>
        <w:t xml:space="preserve"> The following definitions also apply</w:t>
      </w:r>
      <w:r w:rsidR="004F01B3" w:rsidRPr="00773CD9">
        <w:rPr>
          <w:rFonts w:eastAsia="Times New Roman" w:cs="Arial"/>
          <w:color w:val="232324"/>
          <w:lang w:eastAsia="en-AU"/>
        </w:rPr>
        <w:t>, unless the contrary intention appears</w:t>
      </w:r>
      <w:r w:rsidR="004F01B3">
        <w:rPr>
          <w:rFonts w:eastAsia="Times New Roman" w:cs="Arial"/>
          <w:color w:val="232324"/>
          <w:lang w:eastAsia="en-AU"/>
        </w:rPr>
        <w:t>:</w:t>
      </w:r>
    </w:p>
    <w:p w14:paraId="10A44D86" w14:textId="6DF21AAD" w:rsidR="000F553F" w:rsidRPr="00773CD9" w:rsidRDefault="000F553F" w:rsidP="003E146D">
      <w:pPr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‘</w:t>
      </w:r>
      <w:r w:rsidR="004F01B3">
        <w:rPr>
          <w:rFonts w:eastAsia="Times New Roman" w:cs="Arial"/>
          <w:b/>
          <w:bCs/>
          <w:color w:val="232324"/>
          <w:lang w:eastAsia="en-AU"/>
        </w:rPr>
        <w:t>O</w:t>
      </w:r>
      <w:r w:rsidR="004F01B3" w:rsidRPr="00773CD9">
        <w:rPr>
          <w:rFonts w:eastAsia="Times New Roman" w:cs="Arial"/>
          <w:b/>
          <w:bCs/>
          <w:color w:val="232324"/>
          <w:lang w:eastAsia="en-AU"/>
        </w:rPr>
        <w:t>rganisation</w:t>
      </w:r>
      <w:r w:rsidRPr="00773CD9">
        <w:rPr>
          <w:rFonts w:eastAsia="Times New Roman" w:cs="Arial"/>
          <w:b/>
          <w:bCs/>
          <w:color w:val="232324"/>
          <w:lang w:eastAsia="en-AU"/>
        </w:rPr>
        <w:t>’ </w:t>
      </w:r>
      <w:r w:rsidRPr="00773CD9">
        <w:rPr>
          <w:rFonts w:eastAsia="Times New Roman" w:cs="Arial"/>
          <w:color w:val="232324"/>
          <w:lang w:eastAsia="en-AU"/>
        </w:rPr>
        <w:t>means an organisation or individual user of the FIS</w:t>
      </w:r>
    </w:p>
    <w:p w14:paraId="0A3ECE46" w14:textId="5A624FFC" w:rsidR="000F553F" w:rsidRPr="00773CD9" w:rsidRDefault="000F553F" w:rsidP="003E146D">
      <w:pPr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‘</w:t>
      </w:r>
      <w:r w:rsidR="004F01B3">
        <w:rPr>
          <w:rFonts w:eastAsia="Times New Roman" w:cs="Arial"/>
          <w:b/>
          <w:bCs/>
          <w:color w:val="232324"/>
          <w:lang w:eastAsia="en-AU"/>
        </w:rPr>
        <w:t>P</w:t>
      </w:r>
      <w:r w:rsidR="004F01B3" w:rsidRPr="00773CD9">
        <w:rPr>
          <w:rFonts w:eastAsia="Times New Roman" w:cs="Arial"/>
          <w:b/>
          <w:bCs/>
          <w:color w:val="232324"/>
          <w:lang w:eastAsia="en-AU"/>
        </w:rPr>
        <w:t xml:space="preserve">ersonal </w:t>
      </w:r>
      <w:r w:rsidR="004F01B3">
        <w:rPr>
          <w:rFonts w:eastAsia="Times New Roman" w:cs="Arial"/>
          <w:b/>
          <w:bCs/>
          <w:color w:val="232324"/>
          <w:lang w:eastAsia="en-AU"/>
        </w:rPr>
        <w:t>I</w:t>
      </w:r>
      <w:r w:rsidR="004F01B3" w:rsidRPr="00773CD9">
        <w:rPr>
          <w:rFonts w:eastAsia="Times New Roman" w:cs="Arial"/>
          <w:b/>
          <w:bCs/>
          <w:color w:val="232324"/>
          <w:lang w:eastAsia="en-AU"/>
        </w:rPr>
        <w:t>nformation</w:t>
      </w:r>
      <w:r w:rsidR="004F01B3" w:rsidRPr="00773CD9">
        <w:rPr>
          <w:rFonts w:eastAsia="Times New Roman" w:cs="Arial"/>
          <w:color w:val="232324"/>
          <w:lang w:eastAsia="en-AU"/>
        </w:rPr>
        <w:t xml:space="preserve">’ </w:t>
      </w:r>
      <w:r w:rsidRPr="00773CD9">
        <w:rPr>
          <w:rFonts w:eastAsia="Times New Roman" w:cs="Arial"/>
          <w:color w:val="232324"/>
          <w:lang w:eastAsia="en-AU"/>
        </w:rPr>
        <w:t>has the same meaning as it has in section 6 of the </w:t>
      </w:r>
      <w:r w:rsidRPr="00773CD9">
        <w:rPr>
          <w:rFonts w:eastAsia="Times New Roman" w:cs="Arial"/>
          <w:i/>
          <w:iCs/>
          <w:color w:val="232324"/>
          <w:lang w:eastAsia="en-AU"/>
        </w:rPr>
        <w:t>Privacy Act 1988</w:t>
      </w:r>
      <w:r w:rsidR="00AF3E78">
        <w:rPr>
          <w:rFonts w:eastAsia="Times New Roman" w:cs="Arial"/>
          <w:iCs/>
          <w:color w:val="232324"/>
          <w:lang w:eastAsia="en-AU"/>
        </w:rPr>
        <w:t xml:space="preserve"> (Cth)</w:t>
      </w:r>
    </w:p>
    <w:p w14:paraId="267BF693" w14:textId="78BC876B" w:rsidR="000F553F" w:rsidRPr="00773CD9" w:rsidRDefault="000F553F" w:rsidP="003E146D">
      <w:pPr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‘</w:t>
      </w:r>
      <w:r w:rsidR="004F01B3">
        <w:rPr>
          <w:rFonts w:eastAsia="Times New Roman" w:cs="Arial"/>
          <w:b/>
          <w:bCs/>
          <w:color w:val="232324"/>
          <w:lang w:eastAsia="en-AU"/>
        </w:rPr>
        <w:t>Y</w:t>
      </w:r>
      <w:r w:rsidR="004F01B3" w:rsidRPr="00773CD9">
        <w:rPr>
          <w:rFonts w:eastAsia="Times New Roman" w:cs="Arial"/>
          <w:b/>
          <w:bCs/>
          <w:color w:val="232324"/>
          <w:lang w:eastAsia="en-AU"/>
        </w:rPr>
        <w:t>ou</w:t>
      </w:r>
      <w:r w:rsidR="004F01B3" w:rsidRPr="00773CD9">
        <w:rPr>
          <w:rFonts w:eastAsia="Times New Roman" w:cs="Arial"/>
          <w:color w:val="232324"/>
          <w:lang w:eastAsia="en-AU"/>
        </w:rPr>
        <w:t xml:space="preserve">’ </w:t>
      </w:r>
      <w:r w:rsidRPr="00773CD9">
        <w:rPr>
          <w:rFonts w:eastAsia="Times New Roman" w:cs="Arial"/>
          <w:color w:val="232324"/>
          <w:lang w:eastAsia="en-AU"/>
        </w:rPr>
        <w:t>or ‘</w:t>
      </w:r>
      <w:r w:rsidR="004F01B3">
        <w:rPr>
          <w:rFonts w:eastAsia="Times New Roman" w:cs="Arial"/>
          <w:b/>
          <w:bCs/>
          <w:color w:val="232324"/>
          <w:lang w:eastAsia="en-AU"/>
        </w:rPr>
        <w:t>U</w:t>
      </w:r>
      <w:r w:rsidR="004F01B3" w:rsidRPr="00773CD9">
        <w:rPr>
          <w:rFonts w:eastAsia="Times New Roman" w:cs="Arial"/>
          <w:b/>
          <w:bCs/>
          <w:color w:val="232324"/>
          <w:lang w:eastAsia="en-AU"/>
        </w:rPr>
        <w:t>ser</w:t>
      </w:r>
      <w:r w:rsidR="004F01B3" w:rsidRPr="00773CD9">
        <w:rPr>
          <w:rFonts w:eastAsia="Times New Roman" w:cs="Arial"/>
          <w:color w:val="232324"/>
          <w:lang w:eastAsia="en-AU"/>
        </w:rPr>
        <w:t xml:space="preserve">’ </w:t>
      </w:r>
      <w:r w:rsidRPr="00773CD9">
        <w:rPr>
          <w:rFonts w:eastAsia="Times New Roman" w:cs="Arial"/>
          <w:color w:val="232324"/>
          <w:lang w:eastAsia="en-AU"/>
        </w:rPr>
        <w:t xml:space="preserve">means anyone who uses the FIS, including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>s and individuals</w:t>
      </w:r>
      <w:r w:rsidR="004D7184">
        <w:rPr>
          <w:rFonts w:eastAsia="Times New Roman" w:cs="Arial"/>
          <w:color w:val="232324"/>
          <w:lang w:eastAsia="en-AU"/>
        </w:rPr>
        <w:t>.</w:t>
      </w:r>
      <w:r w:rsidR="00D127FE">
        <w:rPr>
          <w:rFonts w:eastAsia="Times New Roman" w:cs="Arial"/>
          <w:color w:val="232324"/>
          <w:lang w:eastAsia="en-AU"/>
        </w:rPr>
        <w:t xml:space="preserve"> </w:t>
      </w:r>
      <w:r w:rsidR="00D127FE">
        <w:rPr>
          <w:rFonts w:cs="Arial"/>
          <w:color w:val="000000"/>
        </w:rPr>
        <w:t>‘Your’ has the corresponding meaning.</w:t>
      </w:r>
    </w:p>
    <w:p w14:paraId="7CAF2025" w14:textId="16C86751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2.2 In these Terms and Conditions, unless the contrary intention appears:</w:t>
      </w:r>
    </w:p>
    <w:p w14:paraId="657114DD" w14:textId="559BD6D0" w:rsidR="000F553F" w:rsidRPr="00773CD9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a. words importing a gender include the other gender;</w:t>
      </w:r>
    </w:p>
    <w:p w14:paraId="3E3A5201" w14:textId="2234D924" w:rsidR="000F553F" w:rsidRPr="00773CD9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b. words in the singular include the plural</w:t>
      </w:r>
      <w:r w:rsidR="00820B21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and vice versa;</w:t>
      </w:r>
    </w:p>
    <w:p w14:paraId="5E68C388" w14:textId="607AEDB4" w:rsidR="000F553F" w:rsidRPr="00773CD9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c. headings or words in bold format are for ease of reference only and do not affect interpretation;</w:t>
      </w:r>
    </w:p>
    <w:p w14:paraId="74222A12" w14:textId="3046105E" w:rsidR="000F553F" w:rsidRPr="00773CD9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d. words importing a person include a partnership and a body</w:t>
      </w:r>
      <w:r w:rsidR="00820B21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whether corporate or otherwise;</w:t>
      </w:r>
    </w:p>
    <w:p w14:paraId="5DB4E36E" w14:textId="4E73D5E6" w:rsidR="000F553F" w:rsidRPr="00773CD9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e. unless stated otherwise, a reference to legislation is to legislation of the Commonwealth and includes any statutory modification, substitution</w:t>
      </w:r>
      <w:r w:rsidR="00820B21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or re-enactment of that legislation or legislative provision;</w:t>
      </w:r>
    </w:p>
    <w:p w14:paraId="7F85EC91" w14:textId="0C8252F8" w:rsidR="000F553F" w:rsidRPr="00773CD9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f. if any word or phrase is given a defined meaning, any other part of speech or other grammatical form of that word or phrase has a corresponding meaning; and</w:t>
      </w:r>
    </w:p>
    <w:p w14:paraId="4FD16F4F" w14:textId="097949A3" w:rsidR="000F553F" w:rsidRPr="00773CD9" w:rsidRDefault="000F553F" w:rsidP="003E146D">
      <w:pPr>
        <w:shd w:val="clear" w:color="auto" w:fill="FFFFFF"/>
        <w:spacing w:after="240"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g. any appendices or attachments form part of these Terms and Conditions.</w:t>
      </w:r>
    </w:p>
    <w:p w14:paraId="30A814A0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3. User agreement</w:t>
      </w:r>
    </w:p>
    <w:p w14:paraId="3B2BF952" w14:textId="7E102375" w:rsidR="00894B9B" w:rsidRDefault="000F553F" w:rsidP="005D4C23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3.1 </w:t>
      </w:r>
      <w:r w:rsidRPr="00A165B3">
        <w:rPr>
          <w:rFonts w:eastAsia="Times New Roman" w:cs="Arial"/>
          <w:color w:val="232324"/>
          <w:lang w:eastAsia="en-AU"/>
        </w:rPr>
        <w:t xml:space="preserve">By accessing the FIS,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A165B3">
        <w:rPr>
          <w:rFonts w:eastAsia="Times New Roman" w:cs="Arial"/>
          <w:color w:val="232324"/>
          <w:lang w:eastAsia="en-AU"/>
        </w:rPr>
        <w:t xml:space="preserve"> acknowledge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A165B3">
        <w:rPr>
          <w:rFonts w:eastAsia="Times New Roman" w:cs="Arial"/>
          <w:color w:val="232324"/>
          <w:lang w:eastAsia="en-AU"/>
        </w:rPr>
        <w:t xml:space="preserve"> have read these Terms and Conditions and the terms and conditions available at</w:t>
      </w:r>
      <w:r w:rsidR="005D4C23" w:rsidRPr="00A165B3">
        <w:rPr>
          <w:rFonts w:eastAsia="Times New Roman" w:cs="Arial"/>
          <w:color w:val="232324"/>
          <w:lang w:eastAsia="en-AU"/>
        </w:rPr>
        <w:t xml:space="preserve"> </w:t>
      </w:r>
      <w:hyperlink r:id="rId10" w:history="1">
        <w:r w:rsidRPr="00A165B3">
          <w:rPr>
            <w:rFonts w:eastAsia="Times New Roman" w:cs="Arial"/>
            <w:color w:val="1D70B7"/>
            <w:u w:val="single"/>
            <w:lang w:eastAsia="en-AU"/>
          </w:rPr>
          <w:t>General Terms and Conditions of Use</w:t>
        </w:r>
      </w:hyperlink>
      <w:r w:rsidR="00903F76" w:rsidRPr="006310DF">
        <w:rPr>
          <w:rFonts w:eastAsia="Times New Roman" w:cs="Arial"/>
          <w:lang w:eastAsia="en-AU"/>
        </w:rPr>
        <w:t>, including the Terms and Conditions for Bookings and Website Terms and Conditions,</w:t>
      </w:r>
      <w:r w:rsidR="00894B9B" w:rsidRPr="006310DF">
        <w:rPr>
          <w:rFonts w:eastAsia="Times New Roman" w:cs="Arial"/>
          <w:lang w:eastAsia="en-AU"/>
        </w:rPr>
        <w:t xml:space="preserve"> </w:t>
      </w:r>
      <w:r w:rsidRPr="006310DF">
        <w:rPr>
          <w:rFonts w:eastAsia="Times New Roman" w:cs="Arial"/>
          <w:lang w:eastAsia="en-AU"/>
        </w:rPr>
        <w:t>a</w:t>
      </w:r>
      <w:r w:rsidRPr="00A165B3">
        <w:rPr>
          <w:rFonts w:eastAsia="Times New Roman" w:cs="Arial"/>
          <w:color w:val="232324"/>
          <w:lang w:eastAsia="en-AU"/>
        </w:rPr>
        <w:t>nd agree to be bound by them.</w:t>
      </w:r>
    </w:p>
    <w:p w14:paraId="2108854C" w14:textId="427D7935" w:rsidR="000F553F" w:rsidRPr="00A165B3" w:rsidRDefault="000F553F" w:rsidP="00894B9B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3.2 You agree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A165B3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="00396BF7">
        <w:rPr>
          <w:rFonts w:eastAsia="Times New Roman" w:cs="Arial"/>
          <w:color w:val="232324"/>
          <w:lang w:eastAsia="en-AU"/>
        </w:rPr>
        <w:t>,</w:t>
      </w:r>
      <w:r w:rsidRPr="00A165B3">
        <w:rPr>
          <w:rFonts w:eastAsia="Times New Roman" w:cs="Arial"/>
          <w:color w:val="232324"/>
          <w:lang w:eastAsia="en-AU"/>
        </w:rPr>
        <w:t xml:space="preserve"> or as an individual registered </w:t>
      </w:r>
      <w:r w:rsidR="006310DF">
        <w:rPr>
          <w:rFonts w:eastAsia="Times New Roman" w:cs="Arial"/>
          <w:color w:val="232324"/>
          <w:lang w:eastAsia="en-AU"/>
        </w:rPr>
        <w:t>User</w:t>
      </w:r>
      <w:r w:rsidRPr="00A165B3">
        <w:rPr>
          <w:rFonts w:eastAsia="Times New Roman" w:cs="Arial"/>
          <w:color w:val="232324"/>
          <w:lang w:eastAsia="en-AU"/>
        </w:rPr>
        <w:t>, to:</w:t>
      </w:r>
    </w:p>
    <w:p w14:paraId="5D0CBF03" w14:textId="22B38BC2" w:rsidR="0095316C" w:rsidRDefault="000F553F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 w:rsidRPr="00A165B3">
        <w:rPr>
          <w:rFonts w:eastAsia="Times New Roman" w:cs="Arial"/>
          <w:color w:val="232324"/>
          <w:lang w:eastAsia="en-AU"/>
        </w:rPr>
        <w:t xml:space="preserve">a.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A165B3">
        <w:rPr>
          <w:rFonts w:eastAsia="Times New Roman" w:cs="Arial"/>
          <w:color w:val="232324"/>
          <w:lang w:eastAsia="en-AU"/>
        </w:rPr>
        <w:t>r FIS TIS National client code</w:t>
      </w:r>
      <w:r w:rsidR="0095316C">
        <w:rPr>
          <w:rFonts w:eastAsia="Times New Roman" w:cs="Arial"/>
          <w:color w:val="232324"/>
          <w:lang w:eastAsia="en-AU"/>
        </w:rPr>
        <w:t>:</w:t>
      </w:r>
    </w:p>
    <w:p w14:paraId="5EEE8B86" w14:textId="152F9014" w:rsidR="000F553F" w:rsidRPr="00A165B3" w:rsidRDefault="0095316C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i.</w:t>
      </w:r>
      <w:r w:rsidR="000F553F" w:rsidRPr="00A165B3">
        <w:rPr>
          <w:rFonts w:eastAsia="Times New Roman" w:cs="Arial"/>
          <w:color w:val="232324"/>
          <w:lang w:eastAsia="en-AU"/>
        </w:rPr>
        <w:t xml:space="preserve"> only for eligible activities (as described in </w:t>
      </w:r>
      <w:hyperlink w:anchor="Appendix_A" w:history="1">
        <w:r w:rsidR="000F553F" w:rsidRPr="00836214">
          <w:rPr>
            <w:rStyle w:val="Hyperlink"/>
            <w:rFonts w:eastAsia="Times New Roman" w:cs="Arial"/>
            <w:color w:val="0070C0"/>
            <w:lang w:eastAsia="en-AU"/>
          </w:rPr>
          <w:t>Appendix A</w:t>
        </w:r>
      </w:hyperlink>
      <w:r w:rsidR="000F553F" w:rsidRPr="00836214">
        <w:rPr>
          <w:rFonts w:eastAsia="Times New Roman" w:cs="Arial"/>
          <w:color w:val="0070C0"/>
          <w:lang w:eastAsia="en-AU"/>
        </w:rPr>
        <w:t xml:space="preserve"> </w:t>
      </w:r>
      <w:r w:rsidR="000F553F" w:rsidRPr="00A165B3">
        <w:rPr>
          <w:rFonts w:eastAsia="Times New Roman" w:cs="Arial"/>
          <w:color w:val="232324"/>
          <w:lang w:eastAsia="en-AU"/>
        </w:rPr>
        <w:t>below);</w:t>
      </w:r>
    </w:p>
    <w:p w14:paraId="006B887F" w14:textId="0BF0BD18" w:rsidR="000F553F" w:rsidRPr="00A165B3" w:rsidRDefault="00755309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ii</w:t>
      </w:r>
      <w:r w:rsidR="000F553F" w:rsidRPr="00A165B3">
        <w:rPr>
          <w:rFonts w:eastAsia="Times New Roman" w:cs="Arial"/>
          <w:color w:val="232324"/>
          <w:lang w:eastAsia="en-AU"/>
        </w:rPr>
        <w:t>. to deliver services only to people in Australia who are eligible for Medicare;</w:t>
      </w:r>
    </w:p>
    <w:p w14:paraId="38602A6F" w14:textId="2AA4F127" w:rsidR="000F553F" w:rsidRPr="00773CD9" w:rsidRDefault="00781B07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b</w:t>
      </w:r>
      <w:r w:rsidR="000F553F" w:rsidRPr="00773CD9">
        <w:rPr>
          <w:rFonts w:eastAsia="Times New Roman" w:cs="Arial"/>
          <w:color w:val="232324"/>
          <w:lang w:eastAsia="en-AU"/>
        </w:rPr>
        <w:t>. notify TIS National of any cancellations by following the procedures outlined in the </w:t>
      </w:r>
      <w:hyperlink r:id="rId11" w:history="1">
        <w:r w:rsidR="000F553F" w:rsidRPr="00773CD9">
          <w:rPr>
            <w:rFonts w:eastAsia="Times New Roman" w:cs="Arial"/>
            <w:color w:val="1D70B7"/>
            <w:u w:val="single"/>
            <w:lang w:eastAsia="en-AU"/>
          </w:rPr>
          <w:t>TIS National Cancellation Policy</w:t>
        </w:r>
      </w:hyperlink>
      <w:r w:rsidR="000F553F" w:rsidRPr="00773CD9">
        <w:rPr>
          <w:rFonts w:eastAsia="Times New Roman" w:cs="Arial"/>
          <w:color w:val="232324"/>
          <w:lang w:eastAsia="en-AU"/>
        </w:rPr>
        <w:t>, including making all reasonable efforts to provide sufficient notice</w:t>
      </w:r>
      <w:r w:rsidR="00947604" w:rsidRPr="00947604">
        <w:rPr>
          <w:rFonts w:eastAsia="Times New Roman" w:cs="Arial"/>
          <w:color w:val="232324"/>
          <w:lang w:eastAsia="en-AU"/>
        </w:rPr>
        <w:t>, acknowledging that cancellations with insufficient notice result in costs to the Department</w:t>
      </w:r>
      <w:r w:rsidR="000F553F" w:rsidRPr="00773CD9">
        <w:rPr>
          <w:rFonts w:eastAsia="Times New Roman" w:cs="Arial"/>
          <w:color w:val="232324"/>
          <w:lang w:eastAsia="en-AU"/>
        </w:rPr>
        <w:t>;</w:t>
      </w:r>
    </w:p>
    <w:p w14:paraId="5C48A3F0" w14:textId="427C3D68" w:rsidR="000F553F" w:rsidRPr="00773CD9" w:rsidRDefault="00781B07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c</w:t>
      </w:r>
      <w:r w:rsidR="000F553F" w:rsidRPr="00773CD9">
        <w:rPr>
          <w:rFonts w:eastAsia="Times New Roman" w:cs="Arial"/>
          <w:color w:val="232324"/>
          <w:lang w:eastAsia="en-AU"/>
        </w:rPr>
        <w:t>. notify TIS National within 30 business days:</w:t>
      </w:r>
    </w:p>
    <w:p w14:paraId="69C61BA8" w14:textId="19C870AC" w:rsidR="00894B9B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i. if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wishes to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FIS TIS National client code for a new service or activity, noting that any such use will be subject to approval by TIS National and may require the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to submit an updated application form;</w:t>
      </w:r>
    </w:p>
    <w:p w14:paraId="701FE454" w14:textId="5167AEF4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ii. of any change to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contact details or those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, including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name, contact person, address (street and postal), email</w:t>
      </w:r>
      <w:r w:rsidR="00DF6EA8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or telephone number;</w:t>
      </w:r>
    </w:p>
    <w:p w14:paraId="128764BA" w14:textId="1B90A88F" w:rsidR="000F553F" w:rsidRPr="00773CD9" w:rsidRDefault="00781B07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d</w:t>
      </w:r>
      <w:r w:rsidR="000F553F" w:rsidRPr="00773CD9">
        <w:rPr>
          <w:rFonts w:eastAsia="Times New Roman" w:cs="Arial"/>
          <w:color w:val="232324"/>
          <w:lang w:eastAsia="en-AU"/>
        </w:rPr>
        <w:t xml:space="preserve">. restrict the use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0F553F" w:rsidRPr="00773CD9">
        <w:rPr>
          <w:rFonts w:eastAsia="Times New Roman" w:cs="Arial"/>
          <w:color w:val="232324"/>
          <w:lang w:eastAsia="en-AU"/>
        </w:rPr>
        <w:t xml:space="preserve">r FIS TIS National client code to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0F553F"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="000F553F" w:rsidRPr="00773CD9">
        <w:rPr>
          <w:rFonts w:eastAsia="Times New Roman" w:cs="Arial"/>
          <w:color w:val="232324"/>
          <w:lang w:eastAsia="en-AU"/>
        </w:rPr>
        <w:t xml:space="preserve"> only</w:t>
      </w:r>
      <w:r w:rsidR="00C8697A">
        <w:rPr>
          <w:rFonts w:eastAsia="Times New Roman" w:cs="Arial"/>
          <w:color w:val="232324"/>
          <w:lang w:eastAsia="en-AU"/>
        </w:rPr>
        <w:t xml:space="preserve">, acknowledging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C8697A">
        <w:rPr>
          <w:rFonts w:eastAsia="Times New Roman" w:cs="Arial"/>
          <w:color w:val="232324"/>
          <w:lang w:eastAsia="en-AU"/>
        </w:rPr>
        <w:t xml:space="preserve"> are not permitted to provide</w:t>
      </w:r>
      <w:r w:rsidR="000F553F" w:rsidRPr="00773CD9">
        <w:rPr>
          <w:rFonts w:eastAsia="Times New Roman" w:cs="Arial"/>
          <w:color w:val="232324"/>
          <w:lang w:eastAsia="en-AU"/>
        </w:rPr>
        <w:t xml:space="preserve"> the code to external individuals, agencies or organisations for use, even if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C8697A">
        <w:rPr>
          <w:rFonts w:eastAsia="Times New Roman" w:cs="Arial"/>
          <w:color w:val="232324"/>
          <w:lang w:eastAsia="en-AU"/>
        </w:rPr>
        <w:t>r</w:t>
      </w:r>
      <w:r w:rsidR="00C8697A" w:rsidRPr="00773CD9">
        <w:rPr>
          <w:rFonts w:eastAsia="Times New Roman" w:cs="Arial"/>
          <w:color w:val="232324"/>
          <w:lang w:eastAsia="en-AU"/>
        </w:rPr>
        <w:t xml:space="preserve">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="000F553F" w:rsidRPr="00773CD9">
        <w:rPr>
          <w:rFonts w:eastAsia="Times New Roman" w:cs="Arial"/>
          <w:color w:val="232324"/>
          <w:lang w:eastAsia="en-AU"/>
        </w:rPr>
        <w:t xml:space="preserve"> refers clients to that agency or organisation or collaborates with that agency or organisation;</w:t>
      </w:r>
    </w:p>
    <w:p w14:paraId="6F2FF0EF" w14:textId="51527D44" w:rsidR="000F553F" w:rsidRPr="00773CD9" w:rsidRDefault="00781B07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e</w:t>
      </w:r>
      <w:r w:rsidR="000F553F" w:rsidRPr="00773CD9">
        <w:rPr>
          <w:rFonts w:eastAsia="Times New Roman" w:cs="Arial"/>
          <w:color w:val="232324"/>
          <w:lang w:eastAsia="en-AU"/>
        </w:rPr>
        <w:t>. use on</w:t>
      </w:r>
      <w:r w:rsidR="00AB27CC">
        <w:rPr>
          <w:rFonts w:eastAsia="Times New Roman" w:cs="Arial"/>
          <w:color w:val="232324"/>
          <w:lang w:eastAsia="en-AU"/>
        </w:rPr>
        <w:t>-</w:t>
      </w:r>
      <w:r w:rsidR="000F553F" w:rsidRPr="00773CD9">
        <w:rPr>
          <w:rFonts w:eastAsia="Times New Roman" w:cs="Arial"/>
          <w:color w:val="232324"/>
          <w:lang w:eastAsia="en-AU"/>
        </w:rPr>
        <w:t xml:space="preserve">site interpreting services during business hours only (Monday to Friday, 8 am to 6 pm), unless a special exemption has been approved by TIS National </w:t>
      </w:r>
      <w:r w:rsidR="00E66E97">
        <w:rPr>
          <w:rFonts w:eastAsia="Times New Roman" w:cs="Arial"/>
          <w:color w:val="232324"/>
          <w:lang w:eastAsia="en-AU"/>
        </w:rPr>
        <w:t>(</w:t>
      </w:r>
      <w:r w:rsidR="00E66E97" w:rsidRPr="00107B9C">
        <w:rPr>
          <w:rFonts w:eastAsia="Times New Roman" w:cs="Arial"/>
          <w:color w:val="232324"/>
          <w:lang w:eastAsia="en-AU"/>
        </w:rPr>
        <w:t xml:space="preserve">except for those which are excluded under </w:t>
      </w:r>
      <w:hyperlink w:anchor="Appendix_A" w:history="1">
        <w:r w:rsidR="00297EAF" w:rsidRPr="00E51E77">
          <w:rPr>
            <w:rStyle w:val="Hyperlink"/>
            <w:rFonts w:eastAsia="Times New Roman" w:cs="Arial"/>
            <w:color w:val="0070C0"/>
            <w:lang w:eastAsia="en-AU"/>
          </w:rPr>
          <w:t>Appendix A</w:t>
        </w:r>
      </w:hyperlink>
      <w:r w:rsidR="00E66E97">
        <w:rPr>
          <w:rFonts w:eastAsia="Times New Roman" w:cs="Arial"/>
          <w:color w:val="232324"/>
          <w:lang w:eastAsia="en-AU"/>
        </w:rPr>
        <w:t>)</w:t>
      </w:r>
      <w:r w:rsidR="003C2937">
        <w:rPr>
          <w:rFonts w:eastAsia="Times New Roman" w:cs="Arial"/>
          <w:color w:val="232324"/>
          <w:lang w:eastAsia="en-AU"/>
        </w:rPr>
        <w:t>; and</w:t>
      </w:r>
    </w:p>
    <w:p w14:paraId="20E13958" w14:textId="64118A40" w:rsidR="000F553F" w:rsidRPr="00773CD9" w:rsidRDefault="00781B07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>
        <w:rPr>
          <w:rFonts w:eastAsia="Times New Roman" w:cs="Arial"/>
          <w:color w:val="232324"/>
          <w:lang w:eastAsia="en-AU"/>
        </w:rPr>
        <w:t>f</w:t>
      </w:r>
      <w:r w:rsidR="000F553F" w:rsidRPr="00773CD9">
        <w:rPr>
          <w:rFonts w:eastAsia="Times New Roman" w:cs="Arial"/>
          <w:color w:val="232324"/>
          <w:lang w:eastAsia="en-AU"/>
        </w:rPr>
        <w:t xml:space="preserve">. abide by the Additional Terms and Conditions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0F553F" w:rsidRPr="00773CD9">
        <w:rPr>
          <w:rFonts w:eastAsia="Times New Roman" w:cs="Arial"/>
          <w:color w:val="232324"/>
          <w:lang w:eastAsia="en-AU"/>
        </w:rPr>
        <w:t>r specific client group specified in</w:t>
      </w:r>
      <w:r w:rsidR="000F553F" w:rsidRPr="00E51E77">
        <w:rPr>
          <w:rFonts w:eastAsia="Times New Roman" w:cs="Arial"/>
          <w:color w:val="0070C0"/>
          <w:lang w:eastAsia="en-AU"/>
        </w:rPr>
        <w:t xml:space="preserve"> </w:t>
      </w:r>
      <w:hyperlink w:anchor="Appendix_A" w:history="1">
        <w:r w:rsidR="00297EAF" w:rsidRPr="00E51E77">
          <w:rPr>
            <w:rStyle w:val="Hyperlink"/>
            <w:rFonts w:eastAsia="Times New Roman" w:cs="Arial"/>
            <w:color w:val="0070C0"/>
            <w:lang w:eastAsia="en-AU"/>
          </w:rPr>
          <w:t>Appendix A</w:t>
        </w:r>
      </w:hyperlink>
      <w:r w:rsidR="000F553F" w:rsidRPr="00773CD9">
        <w:rPr>
          <w:rFonts w:eastAsia="Times New Roman" w:cs="Arial"/>
          <w:color w:val="232324"/>
          <w:lang w:eastAsia="en-AU"/>
        </w:rPr>
        <w:t>.</w:t>
      </w:r>
    </w:p>
    <w:p w14:paraId="7B61A421" w14:textId="01917804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3.3 </w:t>
      </w:r>
      <w:bookmarkStart w:id="4" w:name="_Hlk165374360"/>
      <w:r w:rsidRPr="00773CD9">
        <w:rPr>
          <w:rFonts w:eastAsia="Times New Roman" w:cs="Arial"/>
          <w:color w:val="232324"/>
          <w:lang w:eastAsia="en-AU"/>
        </w:rPr>
        <w:t xml:space="preserve">You agree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="003C2937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or as an individual registered </w:t>
      </w:r>
      <w:r w:rsidR="006310DF">
        <w:rPr>
          <w:rFonts w:eastAsia="Times New Roman" w:cs="Arial"/>
          <w:color w:val="232324"/>
          <w:lang w:eastAsia="en-AU"/>
        </w:rPr>
        <w:t>User</w:t>
      </w:r>
      <w:r w:rsidR="003C2937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that TIS National </w:t>
      </w:r>
      <w:r w:rsidR="003C2937">
        <w:rPr>
          <w:rFonts w:eastAsia="Times New Roman" w:cs="Arial"/>
          <w:color w:val="232324"/>
          <w:lang w:eastAsia="en-AU"/>
        </w:rPr>
        <w:t>may</w:t>
      </w:r>
      <w:bookmarkEnd w:id="4"/>
      <w:r w:rsidR="00667E52">
        <w:rPr>
          <w:rFonts w:eastAsia="Times New Roman" w:cs="Arial"/>
          <w:color w:val="232324"/>
          <w:lang w:eastAsia="en-AU"/>
        </w:rPr>
        <w:t>:</w:t>
      </w:r>
    </w:p>
    <w:p w14:paraId="6BE28AE9" w14:textId="4221E313" w:rsidR="000F553F" w:rsidRPr="00773CD9" w:rsidRDefault="000F553F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a. review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’s use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FIS TIS National client code and use such information when assessing any future application to continue </w:t>
      </w:r>
      <w:r w:rsidR="003C2937">
        <w:rPr>
          <w:rFonts w:eastAsia="Times New Roman" w:cs="Arial"/>
          <w:color w:val="232324"/>
          <w:lang w:eastAsia="en-AU"/>
        </w:rPr>
        <w:t xml:space="preserve">using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667E52">
        <w:rPr>
          <w:rFonts w:eastAsia="Times New Roman" w:cs="Arial"/>
          <w:color w:val="232324"/>
          <w:lang w:eastAsia="en-AU"/>
        </w:rPr>
        <w:t xml:space="preserve">r client code </w:t>
      </w:r>
      <w:r w:rsidRPr="00773CD9">
        <w:rPr>
          <w:rFonts w:eastAsia="Times New Roman" w:cs="Arial"/>
          <w:color w:val="232324"/>
          <w:lang w:eastAsia="en-AU"/>
        </w:rPr>
        <w:t xml:space="preserve">or receive a </w:t>
      </w:r>
      <w:r w:rsidR="003C2937">
        <w:rPr>
          <w:rFonts w:eastAsia="Times New Roman" w:cs="Arial"/>
          <w:color w:val="232324"/>
          <w:lang w:eastAsia="en-AU"/>
        </w:rPr>
        <w:t xml:space="preserve">new </w:t>
      </w:r>
      <w:r w:rsidRPr="00773CD9">
        <w:rPr>
          <w:rFonts w:eastAsia="Times New Roman" w:cs="Arial"/>
          <w:color w:val="232324"/>
          <w:lang w:eastAsia="en-AU"/>
        </w:rPr>
        <w:t>client code</w:t>
      </w:r>
      <w:r w:rsidR="00667E52">
        <w:rPr>
          <w:rFonts w:eastAsia="Times New Roman" w:cs="Arial"/>
          <w:color w:val="232324"/>
          <w:lang w:eastAsia="en-AU"/>
        </w:rPr>
        <w:t xml:space="preserve">, </w:t>
      </w:r>
      <w:r w:rsidR="00667E52" w:rsidRPr="00773CD9">
        <w:rPr>
          <w:rFonts w:eastAsia="Times New Roman" w:cs="Arial"/>
          <w:color w:val="232324"/>
          <w:lang w:eastAsia="en-AU"/>
        </w:rPr>
        <w:t>acknowledg</w:t>
      </w:r>
      <w:r w:rsidR="00667E52">
        <w:rPr>
          <w:rFonts w:eastAsia="Times New Roman" w:cs="Arial"/>
          <w:color w:val="232324"/>
          <w:lang w:eastAsia="en-AU"/>
        </w:rPr>
        <w:t>ing</w:t>
      </w:r>
      <w:r w:rsidR="00667E52" w:rsidRPr="00773CD9">
        <w:rPr>
          <w:rFonts w:eastAsia="Times New Roman" w:cs="Arial"/>
          <w:color w:val="232324"/>
          <w:lang w:eastAsia="en-AU"/>
        </w:rPr>
        <w:t xml:space="preserve"> </w:t>
      </w:r>
      <w:r w:rsidR="00492987">
        <w:rPr>
          <w:rFonts w:eastAsia="Times New Roman" w:cs="Arial"/>
          <w:color w:val="232324"/>
          <w:lang w:eastAsia="en-AU"/>
        </w:rPr>
        <w:t xml:space="preserve">that </w:t>
      </w:r>
      <w:r w:rsidRPr="00773CD9">
        <w:rPr>
          <w:rFonts w:eastAsia="Times New Roman" w:cs="Arial"/>
          <w:color w:val="232324"/>
          <w:lang w:eastAsia="en-AU"/>
        </w:rPr>
        <w:t>past fraudulent use may affect eligibility to be granted another client code;</w:t>
      </w:r>
    </w:p>
    <w:p w14:paraId="22143124" w14:textId="4AF5B5F5" w:rsidR="00EB16C0" w:rsidRDefault="000F553F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b. </w:t>
      </w:r>
      <w:bookmarkStart w:id="5" w:name="_Hlk165374377"/>
      <w:r w:rsidR="004954F6" w:rsidRPr="004954F6">
        <w:rPr>
          <w:rFonts w:eastAsia="Times New Roman" w:cs="Arial"/>
          <w:color w:val="232324"/>
          <w:lang w:eastAsia="en-AU"/>
        </w:rPr>
        <w:t xml:space="preserve">upon providing at least 14 days’ written notice of any amendments via email to Your Account administrator’s registered email address </w:t>
      </w:r>
      <w:r w:rsidR="00947604">
        <w:rPr>
          <w:rFonts w:eastAsia="Times New Roman" w:cs="Arial"/>
          <w:color w:val="232324"/>
          <w:lang w:eastAsia="en-AU"/>
        </w:rPr>
        <w:t>and</w:t>
      </w:r>
      <w:r w:rsidR="004954F6" w:rsidRPr="004954F6">
        <w:rPr>
          <w:rFonts w:eastAsia="Times New Roman" w:cs="Arial"/>
          <w:color w:val="232324"/>
          <w:lang w:eastAsia="en-AU"/>
        </w:rPr>
        <w:t xml:space="preserve"> by publishing an alert on the Website,</w:t>
      </w:r>
      <w:r w:rsidR="004954F6">
        <w:rPr>
          <w:rFonts w:eastAsia="Times New Roman" w:cs="Arial"/>
          <w:color w:val="232324"/>
          <w:lang w:eastAsia="en-AU"/>
        </w:rPr>
        <w:t xml:space="preserve"> </w:t>
      </w:r>
      <w:r w:rsidRPr="00773CD9">
        <w:rPr>
          <w:rFonts w:eastAsia="Times New Roman" w:cs="Arial"/>
          <w:color w:val="232324"/>
          <w:lang w:eastAsia="en-AU"/>
        </w:rPr>
        <w:t xml:space="preserve">amend these Terms and Conditions </w:t>
      </w:r>
      <w:r w:rsidR="00925D3D" w:rsidRPr="00285719">
        <w:rPr>
          <w:rFonts w:eastAsia="Times New Roman" w:cs="Arial"/>
          <w:color w:val="232324"/>
          <w:lang w:eastAsia="en-AU"/>
        </w:rPr>
        <w:t>in the following circumstances</w:t>
      </w:r>
      <w:r w:rsidR="00EB16C0">
        <w:rPr>
          <w:rFonts w:eastAsia="Times New Roman" w:cs="Arial"/>
          <w:color w:val="232324"/>
          <w:lang w:eastAsia="en-AU"/>
        </w:rPr>
        <w:t>:</w:t>
      </w:r>
    </w:p>
    <w:p w14:paraId="094A5BCC" w14:textId="4A9647AF" w:rsidR="00EB16C0" w:rsidRPr="003E146D" w:rsidRDefault="003E146D" w:rsidP="003E146D">
      <w:pPr>
        <w:ind w:left="1134"/>
      </w:pPr>
      <w:r>
        <w:t xml:space="preserve">i. </w:t>
      </w:r>
      <w:r w:rsidR="00EB16C0" w:rsidRPr="003E146D">
        <w:t>to reflect changes in law, government process or policy;</w:t>
      </w:r>
    </w:p>
    <w:p w14:paraId="04B05A49" w14:textId="6FB7FF5A" w:rsidR="00EB16C0" w:rsidRPr="003E146D" w:rsidRDefault="003E146D" w:rsidP="003E146D">
      <w:pPr>
        <w:ind w:left="1134"/>
      </w:pPr>
      <w:r>
        <w:t xml:space="preserve">ii. </w:t>
      </w:r>
      <w:r w:rsidR="00EB16C0" w:rsidRPr="003E146D">
        <w:t>where reasonably necessary to enable the efficient management of the Services; or</w:t>
      </w:r>
    </w:p>
    <w:p w14:paraId="58A13AE7" w14:textId="296B6F55" w:rsidR="00EB16C0" w:rsidRPr="00EB16C0" w:rsidRDefault="003E146D" w:rsidP="003E146D">
      <w:pPr>
        <w:ind w:left="1134"/>
        <w:rPr>
          <w:lang w:eastAsia="en-AU"/>
        </w:rPr>
      </w:pPr>
      <w:r>
        <w:t xml:space="preserve">iii. </w:t>
      </w:r>
      <w:r w:rsidR="00EB16C0" w:rsidRPr="003E146D">
        <w:t xml:space="preserve">where TIS </w:t>
      </w:r>
      <w:r w:rsidR="00EB16C0">
        <w:rPr>
          <w:lang w:eastAsia="en-AU"/>
        </w:rPr>
        <w:t>National</w:t>
      </w:r>
      <w:r w:rsidR="00EB16C0" w:rsidRPr="00EB16C0">
        <w:rPr>
          <w:lang w:eastAsia="en-AU"/>
        </w:rPr>
        <w:t xml:space="preserve"> otherwise considers it appropriate to do so, acting reasonably</w:t>
      </w:r>
      <w:r w:rsidR="00EB16C0">
        <w:rPr>
          <w:lang w:eastAsia="en-AU"/>
        </w:rPr>
        <w:t>,</w:t>
      </w:r>
    </w:p>
    <w:p w14:paraId="6CF7EF79" w14:textId="71B9EC36" w:rsidR="000F553F" w:rsidRPr="00773CD9" w:rsidRDefault="000F553F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with any such amendments </w:t>
      </w:r>
      <w:r w:rsidR="00947604" w:rsidRPr="00947604">
        <w:rPr>
          <w:rFonts w:eastAsia="Times New Roman" w:cs="Arial"/>
          <w:color w:val="232324"/>
          <w:lang w:eastAsia="en-AU"/>
        </w:rPr>
        <w:t>coming into effect 14 days after the date of the notice, or from any other later date specified in the notice</w:t>
      </w:r>
      <w:r w:rsidRPr="00773CD9">
        <w:rPr>
          <w:rFonts w:eastAsia="Times New Roman" w:cs="Arial"/>
          <w:color w:val="232324"/>
          <w:lang w:eastAsia="en-AU"/>
        </w:rPr>
        <w:t>;</w:t>
      </w:r>
      <w:bookmarkEnd w:id="5"/>
    </w:p>
    <w:p w14:paraId="7EAAE545" w14:textId="239FC4D2" w:rsidR="000F553F" w:rsidRPr="00773CD9" w:rsidRDefault="000F553F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c. </w:t>
      </w:r>
      <w:r w:rsidR="00667E52">
        <w:rPr>
          <w:rFonts w:eastAsia="Times New Roman" w:cs="Arial"/>
          <w:color w:val="232324"/>
          <w:lang w:eastAsia="en-AU"/>
        </w:rPr>
        <w:t xml:space="preserve">at its discretion, </w:t>
      </w:r>
      <w:r w:rsidRPr="00773CD9">
        <w:rPr>
          <w:rFonts w:eastAsia="Times New Roman" w:cs="Arial"/>
          <w:color w:val="232324"/>
          <w:lang w:eastAsia="en-AU"/>
        </w:rPr>
        <w:t>refuse</w:t>
      </w:r>
      <w:r w:rsidR="00667E52">
        <w:rPr>
          <w:rFonts w:eastAsia="Times New Roman" w:cs="Arial"/>
          <w:color w:val="232324"/>
          <w:lang w:eastAsia="en-AU"/>
        </w:rPr>
        <w:t xml:space="preserve"> to grant </w:t>
      </w:r>
      <w:r w:rsidR="00D127FE">
        <w:rPr>
          <w:rFonts w:eastAsia="Times New Roman" w:cs="Arial"/>
          <w:color w:val="232324"/>
          <w:lang w:eastAsia="en-AU"/>
        </w:rPr>
        <w:t>You</w:t>
      </w:r>
      <w:r w:rsidR="00667E52">
        <w:rPr>
          <w:rFonts w:eastAsia="Times New Roman" w:cs="Arial"/>
          <w:color w:val="232324"/>
          <w:lang w:eastAsia="en-AU"/>
        </w:rPr>
        <w:t xml:space="preserve"> access to the FIS</w:t>
      </w:r>
      <w:r w:rsidRPr="00773CD9">
        <w:rPr>
          <w:rFonts w:eastAsia="Times New Roman" w:cs="Arial"/>
          <w:color w:val="232324"/>
          <w:lang w:eastAsia="en-AU"/>
        </w:rPr>
        <w:t xml:space="preserve">, </w:t>
      </w:r>
      <w:r w:rsidR="00667E52">
        <w:rPr>
          <w:rFonts w:eastAsia="Times New Roman" w:cs="Arial"/>
          <w:color w:val="232324"/>
          <w:lang w:eastAsia="en-AU"/>
        </w:rPr>
        <w:t xml:space="preserve">or </w:t>
      </w:r>
      <w:r w:rsidRPr="00773CD9">
        <w:rPr>
          <w:rFonts w:eastAsia="Times New Roman" w:cs="Arial"/>
          <w:color w:val="232324"/>
          <w:lang w:eastAsia="en-AU"/>
        </w:rPr>
        <w:t xml:space="preserve">suspend or cancel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667E52">
        <w:rPr>
          <w:rFonts w:eastAsia="Times New Roman" w:cs="Arial"/>
          <w:color w:val="232324"/>
          <w:lang w:eastAsia="en-AU"/>
        </w:rPr>
        <w:t xml:space="preserve">existing </w:t>
      </w:r>
      <w:r w:rsidRPr="00773CD9">
        <w:rPr>
          <w:rFonts w:eastAsia="Times New Roman" w:cs="Arial"/>
          <w:color w:val="232324"/>
          <w:lang w:eastAsia="en-AU"/>
        </w:rPr>
        <w:t>access; and</w:t>
      </w:r>
    </w:p>
    <w:p w14:paraId="7D2A930E" w14:textId="357C9D2C" w:rsidR="000F553F" w:rsidRPr="00773CD9" w:rsidRDefault="000F553F" w:rsidP="003E146D">
      <w:pPr>
        <w:shd w:val="clear" w:color="auto" w:fill="FFFFFF"/>
        <w:spacing w:line="276" w:lineRule="auto"/>
        <w:ind w:left="600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d. disclose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Personal Information to the Department for the purposes of:</w:t>
      </w:r>
    </w:p>
    <w:p w14:paraId="65587E30" w14:textId="6C6A8290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i. performing its legislative and administrative functions;</w:t>
      </w:r>
    </w:p>
    <w:p w14:paraId="0EEDEC41" w14:textId="77777777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ii. policy development, research and evaluation;</w:t>
      </w:r>
    </w:p>
    <w:p w14:paraId="588D33E8" w14:textId="77777777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iii. complaints handling;</w:t>
      </w:r>
    </w:p>
    <w:p w14:paraId="3C0D3142" w14:textId="77777777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iv. program management;</w:t>
      </w:r>
    </w:p>
    <w:p w14:paraId="612792FB" w14:textId="77777777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v. contract management;</w:t>
      </w:r>
    </w:p>
    <w:p w14:paraId="463E9780" w14:textId="77777777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vi. management of correspondence with the public; and</w:t>
      </w:r>
    </w:p>
    <w:p w14:paraId="6A46EE0D" w14:textId="77777777" w:rsidR="000F553F" w:rsidRPr="00773CD9" w:rsidRDefault="000F553F" w:rsidP="003E146D">
      <w:pPr>
        <w:shd w:val="clear" w:color="auto" w:fill="FFFFFF"/>
        <w:spacing w:line="276" w:lineRule="auto"/>
        <w:ind w:left="1134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vii. promotional activities. </w:t>
      </w:r>
    </w:p>
    <w:p w14:paraId="3E275FC9" w14:textId="37EB29E3" w:rsidR="000F553F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FD07E0">
        <w:rPr>
          <w:rFonts w:eastAsia="Times New Roman" w:cs="Arial"/>
          <w:color w:val="232324"/>
          <w:lang w:eastAsia="en-AU"/>
        </w:rPr>
        <w:t xml:space="preserve">You can </w:t>
      </w:r>
      <w:r w:rsidR="00AF2C9A">
        <w:rPr>
          <w:rFonts w:eastAsia="Times New Roman" w:cs="Arial"/>
          <w:color w:val="232324"/>
          <w:lang w:eastAsia="en-AU"/>
        </w:rPr>
        <w:t>find</w:t>
      </w:r>
      <w:r w:rsidRPr="00FD07E0">
        <w:rPr>
          <w:rFonts w:eastAsia="Times New Roman" w:cs="Arial"/>
          <w:color w:val="232324"/>
          <w:lang w:eastAsia="en-AU"/>
        </w:rPr>
        <w:t xml:space="preserve"> more information about the way in which the Department will manage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FD07E0">
        <w:rPr>
          <w:rFonts w:eastAsia="Times New Roman" w:cs="Arial"/>
          <w:color w:val="232324"/>
          <w:lang w:eastAsia="en-AU"/>
        </w:rPr>
        <w:t xml:space="preserve">r Personal Information </w:t>
      </w:r>
      <w:r w:rsidR="00AF2C9A">
        <w:rPr>
          <w:rFonts w:eastAsia="Times New Roman" w:cs="Arial"/>
          <w:color w:val="232324"/>
          <w:lang w:eastAsia="en-AU"/>
        </w:rPr>
        <w:t xml:space="preserve">in </w:t>
      </w:r>
      <w:r w:rsidRPr="00FD07E0">
        <w:rPr>
          <w:rFonts w:eastAsia="Times New Roman" w:cs="Arial"/>
          <w:color w:val="232324"/>
          <w:lang w:eastAsia="en-AU"/>
        </w:rPr>
        <w:t>the Department’s detailed </w:t>
      </w:r>
      <w:hyperlink r:id="rId12" w:tgtFrame="_blank" w:tooltip="Privacy Policy" w:history="1">
        <w:r w:rsidRPr="00FD07E0">
          <w:rPr>
            <w:rFonts w:eastAsia="Times New Roman" w:cs="Arial"/>
            <w:color w:val="1D70B7"/>
            <w:u w:val="single"/>
            <w:lang w:eastAsia="en-AU"/>
          </w:rPr>
          <w:t>Privacy Policy</w:t>
        </w:r>
      </w:hyperlink>
      <w:r w:rsidRPr="00FD07E0">
        <w:rPr>
          <w:rFonts w:eastAsia="Times New Roman" w:cs="Arial"/>
          <w:color w:val="232324"/>
          <w:lang w:eastAsia="en-AU"/>
        </w:rPr>
        <w:t>, or the TIS National </w:t>
      </w:r>
      <w:hyperlink r:id="rId13" w:tooltip="Privacy Notice" w:history="1">
        <w:r w:rsidRPr="00FD07E0">
          <w:rPr>
            <w:rFonts w:eastAsia="Times New Roman" w:cs="Arial"/>
            <w:color w:val="1D70B7"/>
            <w:u w:val="single"/>
            <w:lang w:eastAsia="en-AU"/>
          </w:rPr>
          <w:t>Privacy Notice</w:t>
        </w:r>
      </w:hyperlink>
      <w:r w:rsidRPr="00FD07E0">
        <w:rPr>
          <w:rFonts w:eastAsia="Times New Roman" w:cs="Arial"/>
          <w:color w:val="232324"/>
          <w:lang w:eastAsia="en-AU"/>
        </w:rPr>
        <w:t>.</w:t>
      </w:r>
    </w:p>
    <w:p w14:paraId="48B553C6" w14:textId="76E5D362" w:rsidR="007639E4" w:rsidRPr="00C15EEC" w:rsidRDefault="00577189" w:rsidP="003E146D">
      <w:pPr>
        <w:pStyle w:val="BodyText"/>
        <w:spacing w:before="240" w:after="240"/>
        <w:rPr>
          <w:rFonts w:eastAsia="Times New Roman" w:cs="Arial"/>
          <w:color w:val="232324"/>
          <w:lang w:eastAsia="en-AU"/>
        </w:rPr>
      </w:pPr>
      <w:r>
        <w:rPr>
          <w:lang w:eastAsia="en-AU"/>
        </w:rPr>
        <w:t>3.4 You agree</w:t>
      </w:r>
      <w:r w:rsidRPr="00577189">
        <w:rPr>
          <w:rFonts w:eastAsia="Times New Roman" w:cs="Arial"/>
          <w:color w:val="232324"/>
          <w:lang w:eastAsia="en-AU"/>
        </w:rPr>
        <w:t xml:space="preserve"> </w:t>
      </w:r>
      <w:r w:rsidRPr="00773CD9">
        <w:rPr>
          <w:rFonts w:eastAsia="Times New Roman" w:cs="Arial"/>
          <w:color w:val="232324"/>
          <w:lang w:eastAsia="en-AU"/>
        </w:rPr>
        <w:t xml:space="preserve">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or as an individual registered </w:t>
      </w:r>
      <w:r w:rsidR="006310DF">
        <w:rPr>
          <w:rFonts w:eastAsia="Times New Roman" w:cs="Arial"/>
          <w:color w:val="232324"/>
          <w:lang w:eastAsia="en-AU"/>
        </w:rPr>
        <w:t>User</w:t>
      </w:r>
      <w:r>
        <w:rPr>
          <w:rFonts w:eastAsia="Times New Roman" w:cs="Arial"/>
          <w:color w:val="232324"/>
          <w:lang w:eastAsia="en-AU"/>
        </w:rPr>
        <w:t>,</w:t>
      </w:r>
      <w:r>
        <w:rPr>
          <w:lang w:eastAsia="en-AU"/>
        </w:rPr>
        <w:t xml:space="preserve"> that TIS National </w:t>
      </w:r>
      <w:r>
        <w:rPr>
          <w:rFonts w:eastAsia="Times New Roman" w:cs="Arial"/>
          <w:color w:val="232324"/>
          <w:lang w:eastAsia="en-AU"/>
        </w:rPr>
        <w:t xml:space="preserve">may, without </w:t>
      </w:r>
      <w:r w:rsidR="007639E4">
        <w:rPr>
          <w:rFonts w:eastAsia="Times New Roman" w:cs="Arial"/>
          <w:color w:val="232324"/>
          <w:lang w:eastAsia="en-AU"/>
        </w:rPr>
        <w:t xml:space="preserve">prior </w:t>
      </w:r>
      <w:r>
        <w:rPr>
          <w:rFonts w:eastAsia="Times New Roman" w:cs="Arial"/>
          <w:color w:val="232324"/>
          <w:lang w:eastAsia="en-AU"/>
        </w:rPr>
        <w:t>notification</w:t>
      </w:r>
      <w:r w:rsidR="007639E4">
        <w:rPr>
          <w:rFonts w:eastAsia="Times New Roman" w:cs="Arial"/>
          <w:color w:val="232324"/>
          <w:lang w:eastAsia="en-AU"/>
        </w:rPr>
        <w:t xml:space="preserve"> to You</w:t>
      </w:r>
      <w:r>
        <w:rPr>
          <w:rFonts w:eastAsia="Times New Roman" w:cs="Arial"/>
          <w:color w:val="232324"/>
          <w:lang w:eastAsia="en-AU"/>
        </w:rPr>
        <w:t>,</w:t>
      </w:r>
      <w:r w:rsidRPr="00577189">
        <w:rPr>
          <w:rFonts w:eastAsia="Times New Roman" w:cs="Arial"/>
          <w:color w:val="232324"/>
          <w:lang w:eastAsia="en-AU"/>
        </w:rPr>
        <w:t xml:space="preserve"> </w:t>
      </w:r>
      <w:r w:rsidR="007639E4">
        <w:rPr>
          <w:rFonts w:eastAsia="Times New Roman" w:cs="Arial"/>
          <w:color w:val="232324"/>
          <w:lang w:eastAsia="en-AU"/>
        </w:rPr>
        <w:t xml:space="preserve">deactivate </w:t>
      </w:r>
      <w:r w:rsidR="00D75174">
        <w:rPr>
          <w:rFonts w:eastAsia="Times New Roman" w:cs="Arial"/>
          <w:color w:val="232324"/>
          <w:lang w:eastAsia="en-AU"/>
        </w:rPr>
        <w:t>Y</w:t>
      </w:r>
      <w:r w:rsidRPr="00A165B3">
        <w:rPr>
          <w:rFonts w:eastAsia="Times New Roman" w:cs="Arial"/>
          <w:color w:val="232324"/>
          <w:lang w:eastAsia="en-AU"/>
        </w:rPr>
        <w:t xml:space="preserve">our FIS </w:t>
      </w:r>
      <w:r w:rsidR="007639E4">
        <w:rPr>
          <w:rFonts w:eastAsia="Times New Roman" w:cs="Arial"/>
          <w:color w:val="232324"/>
          <w:lang w:eastAsia="en-AU"/>
        </w:rPr>
        <w:t>Account</w:t>
      </w:r>
      <w:r w:rsidR="00D75174">
        <w:rPr>
          <w:rFonts w:eastAsia="Times New Roman" w:cs="Arial"/>
          <w:color w:val="232324"/>
          <w:lang w:eastAsia="en-AU"/>
        </w:rPr>
        <w:t>(s)</w:t>
      </w:r>
      <w:r>
        <w:rPr>
          <w:rFonts w:eastAsia="Times New Roman" w:cs="Arial"/>
          <w:color w:val="232324"/>
          <w:lang w:eastAsia="en-AU"/>
        </w:rPr>
        <w:t xml:space="preserve"> if it is inactive </w:t>
      </w:r>
      <w:r w:rsidR="007639E4">
        <w:rPr>
          <w:rFonts w:eastAsia="Times New Roman" w:cs="Arial"/>
          <w:color w:val="232324"/>
          <w:lang w:eastAsia="en-AU"/>
        </w:rPr>
        <w:t xml:space="preserve">or dormant </w:t>
      </w:r>
      <w:r>
        <w:rPr>
          <w:rFonts w:eastAsia="Times New Roman" w:cs="Arial"/>
          <w:color w:val="232324"/>
          <w:lang w:eastAsia="en-AU"/>
        </w:rPr>
        <w:t xml:space="preserve">for </w:t>
      </w:r>
      <w:r w:rsidR="007639E4">
        <w:rPr>
          <w:rFonts w:eastAsia="Times New Roman" w:cs="Arial"/>
          <w:color w:val="232324"/>
          <w:lang w:eastAsia="en-AU"/>
        </w:rPr>
        <w:t xml:space="preserve">a period of </w:t>
      </w:r>
      <w:r w:rsidR="003D1DE1">
        <w:rPr>
          <w:rFonts w:eastAsia="Times New Roman" w:cs="Arial"/>
          <w:color w:val="232324"/>
          <w:lang w:eastAsia="en-AU"/>
        </w:rPr>
        <w:t>12 months</w:t>
      </w:r>
      <w:r>
        <w:rPr>
          <w:rFonts w:eastAsia="Times New Roman" w:cs="Arial"/>
          <w:color w:val="232324"/>
          <w:lang w:eastAsia="en-AU"/>
        </w:rPr>
        <w:t xml:space="preserve"> or more. If this occurs and </w:t>
      </w:r>
      <w:r w:rsidR="00D127FE">
        <w:rPr>
          <w:rFonts w:eastAsia="Times New Roman" w:cs="Arial"/>
          <w:color w:val="232324"/>
          <w:lang w:eastAsia="en-AU"/>
        </w:rPr>
        <w:t>You</w:t>
      </w:r>
      <w:r>
        <w:rPr>
          <w:rFonts w:eastAsia="Times New Roman" w:cs="Arial"/>
          <w:color w:val="232324"/>
          <w:lang w:eastAsia="en-AU"/>
        </w:rPr>
        <w:t xml:space="preserve"> </w:t>
      </w:r>
      <w:r w:rsidR="00D75174">
        <w:rPr>
          <w:rFonts w:eastAsia="Times New Roman" w:cs="Arial"/>
          <w:color w:val="232324"/>
          <w:lang w:eastAsia="en-AU"/>
        </w:rPr>
        <w:t xml:space="preserve">would like to reactivate the Account(s), You should contact the Department at </w:t>
      </w:r>
      <w:hyperlink r:id="rId14" w:history="1">
        <w:r w:rsidR="00C15EEC" w:rsidRPr="00C15EEC">
          <w:rPr>
            <w:rStyle w:val="Hyperlink"/>
            <w:color w:val="0070C0"/>
          </w:rPr>
          <w:t>tispromo@homeaffairs.gov.au</w:t>
        </w:r>
      </w:hyperlink>
      <w:r w:rsidR="00C15EEC">
        <w:t xml:space="preserve">. </w:t>
      </w:r>
    </w:p>
    <w:p w14:paraId="07926D8D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4. Contact details</w:t>
      </w:r>
    </w:p>
    <w:p w14:paraId="1781714C" w14:textId="77777777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4.1 The FIS Team can be contacted at:</w:t>
      </w:r>
    </w:p>
    <w:p w14:paraId="5BE4377D" w14:textId="77777777" w:rsidR="000F553F" w:rsidRPr="00FD07E0" w:rsidRDefault="000F553F" w:rsidP="000F553F">
      <w:pPr>
        <w:shd w:val="clear" w:color="auto" w:fill="FFFFFF"/>
        <w:spacing w:after="0" w:line="276" w:lineRule="auto"/>
        <w:ind w:left="600"/>
        <w:rPr>
          <w:rFonts w:eastAsia="Times New Roman" w:cs="Arial"/>
          <w:color w:val="232324"/>
          <w:lang w:eastAsia="en-AU"/>
        </w:rPr>
      </w:pPr>
      <w:r w:rsidRPr="00FD07E0">
        <w:rPr>
          <w:rFonts w:eastAsia="Times New Roman" w:cs="Arial"/>
          <w:color w:val="232324"/>
          <w:lang w:eastAsia="en-AU"/>
        </w:rPr>
        <w:t>a. </w:t>
      </w:r>
      <w:r w:rsidRPr="00FD07E0">
        <w:rPr>
          <w:rFonts w:eastAsia="Times New Roman" w:cs="Arial"/>
          <w:b/>
          <w:bCs/>
          <w:color w:val="232324"/>
          <w:lang w:eastAsia="en-AU"/>
        </w:rPr>
        <w:t>Phone</w:t>
      </w:r>
      <w:r w:rsidRPr="00FD07E0">
        <w:rPr>
          <w:rFonts w:eastAsia="Times New Roman" w:cs="Arial"/>
          <w:color w:val="232324"/>
          <w:lang w:eastAsia="en-AU"/>
        </w:rPr>
        <w:t>: 1300 575 847</w:t>
      </w:r>
    </w:p>
    <w:p w14:paraId="73FFDD36" w14:textId="5C145FD8" w:rsidR="000D5897" w:rsidRDefault="000F553F" w:rsidP="000F553F">
      <w:pPr>
        <w:shd w:val="clear" w:color="auto" w:fill="FFFFFF"/>
        <w:spacing w:after="240" w:line="276" w:lineRule="auto"/>
        <w:ind w:left="600"/>
        <w:rPr>
          <w:color w:val="0000FF"/>
        </w:rPr>
      </w:pPr>
      <w:r w:rsidRPr="00BD3F11">
        <w:rPr>
          <w:rFonts w:eastAsia="Times New Roman" w:cs="Arial"/>
          <w:color w:val="232324"/>
          <w:lang w:eastAsia="en-AU"/>
        </w:rPr>
        <w:t>b. </w:t>
      </w:r>
      <w:r w:rsidRPr="00FD07E0">
        <w:rPr>
          <w:rFonts w:eastAsia="Times New Roman" w:cs="Arial"/>
          <w:b/>
          <w:bCs/>
          <w:color w:val="232324"/>
          <w:lang w:eastAsia="en-AU"/>
        </w:rPr>
        <w:t>Email</w:t>
      </w:r>
      <w:r w:rsidRPr="00FD07E0">
        <w:rPr>
          <w:rFonts w:eastAsia="Times New Roman" w:cs="Arial"/>
          <w:color w:val="232324"/>
          <w:lang w:eastAsia="en-AU"/>
        </w:rPr>
        <w:t>:</w:t>
      </w:r>
      <w:r w:rsidRPr="00C15EEC">
        <w:rPr>
          <w:rFonts w:eastAsia="Times New Roman" w:cs="Arial"/>
          <w:color w:val="0070C0"/>
          <w:lang w:eastAsia="en-AU"/>
        </w:rPr>
        <w:t> </w:t>
      </w:r>
      <w:hyperlink r:id="rId15" w:history="1">
        <w:r w:rsidR="000C0073" w:rsidRPr="00C15EEC">
          <w:rPr>
            <w:rStyle w:val="Hyperlink"/>
            <w:rFonts w:cs="Arial"/>
            <w:color w:val="0070C0"/>
            <w:shd w:val="clear" w:color="auto" w:fill="FFFFFF"/>
          </w:rPr>
          <w:t>tis.freeinterpreting@homeaffairs.gov.au</w:t>
        </w:r>
      </w:hyperlink>
      <w:r w:rsidR="000C0073" w:rsidRPr="00945794">
        <w:rPr>
          <w:color w:val="0000FF"/>
        </w:rPr>
        <w:t xml:space="preserve"> </w:t>
      </w:r>
    </w:p>
    <w:p w14:paraId="7A2A448B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32"/>
          <w:szCs w:val="32"/>
          <w:lang w:eastAsia="en-AU"/>
        </w:rPr>
      </w:pPr>
      <w:bookmarkStart w:id="6" w:name="Appendix_A"/>
      <w:bookmarkEnd w:id="6"/>
      <w:r w:rsidRPr="00773CD9">
        <w:rPr>
          <w:rFonts w:eastAsia="Times New Roman" w:cs="Arial"/>
          <w:color w:val="18414C"/>
          <w:kern w:val="36"/>
          <w:sz w:val="32"/>
          <w:szCs w:val="32"/>
          <w:lang w:eastAsia="en-AU"/>
        </w:rPr>
        <w:t>Appendix A – Additional Terms and Conditions</w:t>
      </w:r>
    </w:p>
    <w:p w14:paraId="4294833B" w14:textId="57A28A26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 xml:space="preserve">In addition to the above requirements,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 agree to be bound by the following Additional Terms and Conditions related to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specific client group.</w:t>
      </w:r>
    </w:p>
    <w:p w14:paraId="567B364A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1. Medical practitioners</w:t>
      </w:r>
    </w:p>
    <w:p w14:paraId="4FDE9624" w14:textId="78C1C50E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practice and practice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to only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for the delivery of services that are:</w:t>
      </w:r>
    </w:p>
    <w:p w14:paraId="2932B414" w14:textId="77777777" w:rsidR="000F553F" w:rsidRPr="001341CD" w:rsidRDefault="000F553F" w:rsidP="0025692B">
      <w:pPr>
        <w:pStyle w:val="ListParagraph"/>
      </w:pPr>
      <w:r w:rsidRPr="001341CD">
        <w:t>eligible for a Medicare rebate;</w:t>
      </w:r>
    </w:p>
    <w:p w14:paraId="1933244E" w14:textId="77777777" w:rsidR="000F553F" w:rsidRPr="001341CD" w:rsidRDefault="000F553F" w:rsidP="0025692B">
      <w:pPr>
        <w:pStyle w:val="ListParagraph"/>
      </w:pPr>
      <w:r w:rsidRPr="001341CD">
        <w:t>delivered in private practice; and</w:t>
      </w:r>
    </w:p>
    <w:p w14:paraId="5A049149" w14:textId="77777777" w:rsidR="000F553F" w:rsidRPr="001341CD" w:rsidRDefault="000F553F" w:rsidP="0025692B">
      <w:pPr>
        <w:pStyle w:val="ListParagraph"/>
      </w:pPr>
      <w:r w:rsidRPr="001341CD">
        <w:t>provided to anyone in Australia who is eligible for Medicare.    </w:t>
      </w:r>
    </w:p>
    <w:p w14:paraId="7C468C43" w14:textId="0BE99B50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practice and practice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 </w:t>
      </w:r>
      <w:r w:rsidRPr="00773CD9">
        <w:rPr>
          <w:rFonts w:eastAsia="Times New Roman" w:cs="Arial"/>
          <w:b/>
          <w:bCs/>
          <w:color w:val="232324"/>
          <w:lang w:eastAsia="en-AU"/>
        </w:rPr>
        <w:t>will not </w:t>
      </w:r>
      <w:r w:rsidRPr="00773CD9">
        <w:rPr>
          <w:rFonts w:eastAsia="Times New Roman" w:cs="Arial"/>
          <w:color w:val="232324"/>
          <w:lang w:eastAsia="en-AU"/>
        </w:rPr>
        <w:t xml:space="preserve">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for:</w:t>
      </w:r>
    </w:p>
    <w:p w14:paraId="397FD203" w14:textId="77777777" w:rsidR="000F553F" w:rsidRPr="00773CD9" w:rsidRDefault="000F553F" w:rsidP="0025692B">
      <w:pPr>
        <w:pStyle w:val="ListParagraph"/>
      </w:pPr>
      <w:r w:rsidRPr="00773CD9">
        <w:t>allied health services;</w:t>
      </w:r>
    </w:p>
    <w:p w14:paraId="77A897AD" w14:textId="77777777" w:rsidR="000F553F" w:rsidRPr="00773CD9" w:rsidRDefault="000F553F" w:rsidP="0025692B">
      <w:pPr>
        <w:pStyle w:val="ListParagraph"/>
      </w:pPr>
      <w:r w:rsidRPr="00773CD9">
        <w:t>individuals who are not eligible for Medicare; or</w:t>
      </w:r>
    </w:p>
    <w:p w14:paraId="19CFB8D8" w14:textId="3C7A766F" w:rsidR="000F553F" w:rsidRPr="00773CD9" w:rsidRDefault="00AF2C9A" w:rsidP="0025692B">
      <w:pPr>
        <w:pStyle w:val="ListParagraph"/>
      </w:pPr>
      <w:r>
        <w:t>state-</w:t>
      </w:r>
      <w:r w:rsidR="000F553F" w:rsidRPr="00773CD9">
        <w:t xml:space="preserve">funded public health services, such as </w:t>
      </w:r>
      <w:r w:rsidR="007C7A30">
        <w:t xml:space="preserve">those </w:t>
      </w:r>
      <w:r w:rsidR="000F553F" w:rsidRPr="00773CD9">
        <w:t>provided in hospitals.    </w:t>
      </w:r>
    </w:p>
    <w:p w14:paraId="50F2E6A6" w14:textId="77777777" w:rsidR="000F553F" w:rsidRPr="00773CD9" w:rsidRDefault="000F553F" w:rsidP="003E146D">
      <w:pPr>
        <w:shd w:val="clear" w:color="auto" w:fill="FFFFFF"/>
        <w:spacing w:before="240"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2. Pharmacies</w:t>
      </w:r>
    </w:p>
    <w:p w14:paraId="0CB9B2B2" w14:textId="71244268" w:rsidR="000F553F" w:rsidRPr="00FD07E0" w:rsidRDefault="000F553F" w:rsidP="00C15EEC">
      <w:pPr>
        <w:shd w:val="clear" w:color="auto" w:fill="FFFFFF"/>
        <w:spacing w:before="240" w:after="240" w:line="276" w:lineRule="auto"/>
      </w:pPr>
      <w:r w:rsidRPr="00FD07E0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FD07E0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FD07E0">
        <w:rPr>
          <w:rFonts w:eastAsia="Times New Roman" w:cs="Arial"/>
          <w:color w:val="232324"/>
          <w:lang w:eastAsia="en-AU"/>
        </w:rPr>
        <w:t>r pharmacy and pharmacy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FD07E0">
        <w:rPr>
          <w:rFonts w:eastAsia="Times New Roman" w:cs="Arial"/>
          <w:color w:val="232324"/>
          <w:lang w:eastAsia="en-AU"/>
        </w:rPr>
        <w:t xml:space="preserve"> to only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FD07E0">
        <w:rPr>
          <w:rFonts w:eastAsia="Times New Roman" w:cs="Arial"/>
          <w:color w:val="232324"/>
          <w:lang w:eastAsia="en-AU"/>
        </w:rPr>
        <w:t>r FIS TIS National client code when</w:t>
      </w:r>
      <w:r w:rsidR="000649CD">
        <w:rPr>
          <w:rFonts w:eastAsia="Times New Roman" w:cs="Arial"/>
          <w:color w:val="232324"/>
          <w:lang w:eastAsia="en-AU"/>
        </w:rPr>
        <w:t xml:space="preserve"> </w:t>
      </w:r>
      <w:r w:rsidRPr="00FD07E0">
        <w:t>working in a community setting (hospital pharmacies should refer to their hospital’s interpreting policy) and:</w:t>
      </w:r>
    </w:p>
    <w:p w14:paraId="4B091468" w14:textId="17148AF7" w:rsidR="000F553F" w:rsidRPr="00FD07E0" w:rsidRDefault="00FC64C6" w:rsidP="0025692B">
      <w:pPr>
        <w:pStyle w:val="ListParagraph"/>
      </w:pPr>
      <w:r>
        <w:t>You</w:t>
      </w:r>
      <w:r w:rsidRPr="00FD07E0">
        <w:t xml:space="preserve"> are </w:t>
      </w:r>
      <w:r w:rsidR="000F553F" w:rsidRPr="00FD07E0">
        <w:t>dispensing medication, providing general advice or delivering other general pharmacy services;</w:t>
      </w:r>
    </w:p>
    <w:p w14:paraId="3660A709" w14:textId="2F8923D5" w:rsidR="000F553F" w:rsidRPr="00FD07E0" w:rsidRDefault="00FC64C6" w:rsidP="0025692B">
      <w:pPr>
        <w:pStyle w:val="ListParagraph"/>
      </w:pPr>
      <w:r>
        <w:t>You</w:t>
      </w:r>
      <w:r w:rsidRPr="00FD07E0">
        <w:t xml:space="preserve"> are</w:t>
      </w:r>
      <w:r>
        <w:t xml:space="preserve"> </w:t>
      </w:r>
      <w:r w:rsidR="000649CD">
        <w:t xml:space="preserve">providing </w:t>
      </w:r>
      <w:r w:rsidR="000F553F" w:rsidRPr="00FD07E0">
        <w:t>services covered under the Community Pharmacies Agreement; and</w:t>
      </w:r>
    </w:p>
    <w:p w14:paraId="34F4C229" w14:textId="0A23F0E3" w:rsidR="000F553F" w:rsidRDefault="00D127FE" w:rsidP="0025692B">
      <w:pPr>
        <w:pStyle w:val="ListParagraph"/>
      </w:pPr>
      <w:r>
        <w:t>You</w:t>
      </w:r>
      <w:r w:rsidR="000F553F" w:rsidRPr="00FD07E0">
        <w:t>r client is eligible for Medicare.</w:t>
      </w:r>
    </w:p>
    <w:p w14:paraId="60294D62" w14:textId="1F73E1B6" w:rsidR="00577189" w:rsidRPr="00FD07E0" w:rsidRDefault="006E554D" w:rsidP="00577189">
      <w:pPr>
        <w:spacing w:before="240" w:after="240"/>
      </w:pPr>
      <w:r>
        <w:t>You acknowledge and agree</w:t>
      </w:r>
      <w:r>
        <w:rPr>
          <w:rFonts w:eastAsia="Times New Roman" w:cs="Arial"/>
          <w:color w:val="232324"/>
          <w:lang w:eastAsia="en-AU"/>
        </w:rPr>
        <w:t>,</w:t>
      </w:r>
      <w:r w:rsidRPr="00FD07E0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FD07E0">
        <w:rPr>
          <w:rFonts w:eastAsia="Times New Roman" w:cs="Arial"/>
          <w:color w:val="232324"/>
          <w:lang w:eastAsia="en-AU"/>
        </w:rPr>
        <w:t>r pharmacy and pharmacy staff</w:t>
      </w:r>
      <w:r>
        <w:rPr>
          <w:rFonts w:eastAsia="Times New Roman" w:cs="Arial"/>
          <w:color w:val="232324"/>
          <w:lang w:eastAsia="en-AU"/>
        </w:rPr>
        <w:t>,</w:t>
      </w:r>
      <w:r w:rsidR="00577189" w:rsidRPr="00D7094B">
        <w:t xml:space="preserve"> </w:t>
      </w:r>
      <w:r>
        <w:t xml:space="preserve">that </w:t>
      </w:r>
      <w:r w:rsidR="00D127FE">
        <w:t>You</w:t>
      </w:r>
      <w:r>
        <w:t xml:space="preserve"> </w:t>
      </w:r>
      <w:r w:rsidR="00577189" w:rsidRPr="00D7094B">
        <w:t>are not eligible for on</w:t>
      </w:r>
      <w:r w:rsidR="00577189">
        <w:t>-</w:t>
      </w:r>
      <w:r w:rsidR="00577189" w:rsidRPr="00D7094B">
        <w:t>site interpreting services</w:t>
      </w:r>
      <w:r>
        <w:t xml:space="preserve"> and will not use </w:t>
      </w:r>
      <w:r w:rsidR="00D127FE">
        <w:t>You</w:t>
      </w:r>
      <w:r>
        <w:t>r FIS TIS National client code for such services.</w:t>
      </w:r>
    </w:p>
    <w:p w14:paraId="2CC97A15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3. Trade unions</w:t>
      </w:r>
    </w:p>
    <w:p w14:paraId="3F5E9684" w14:textId="0EF3BEE0" w:rsidR="000F553F" w:rsidRPr="00773CD9" w:rsidRDefault="000F553F" w:rsidP="00C15EEC">
      <w:pPr>
        <w:shd w:val="clear" w:color="auto" w:fill="FFFFFF"/>
        <w:spacing w:before="240" w:after="240" w:line="276" w:lineRule="auto"/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trade union and trade union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to only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for</w:t>
      </w:r>
      <w:r w:rsidR="000649CD">
        <w:rPr>
          <w:rFonts w:eastAsia="Times New Roman" w:cs="Arial"/>
          <w:color w:val="232324"/>
          <w:lang w:eastAsia="en-AU"/>
        </w:rPr>
        <w:t xml:space="preserve"> </w:t>
      </w:r>
      <w:r w:rsidRPr="00773CD9">
        <w:t xml:space="preserve">the delivery of services to </w:t>
      </w:r>
      <w:r w:rsidR="00D127FE">
        <w:t>You</w:t>
      </w:r>
      <w:r w:rsidRPr="00773CD9">
        <w:t>r members that are in Australia and who are eligible for Medicare.</w:t>
      </w:r>
    </w:p>
    <w:p w14:paraId="2AC11AEC" w14:textId="16D4A129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trade union and trade union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 </w:t>
      </w:r>
      <w:r w:rsidRPr="00773CD9">
        <w:rPr>
          <w:rFonts w:eastAsia="Times New Roman" w:cs="Arial"/>
          <w:b/>
          <w:bCs/>
          <w:color w:val="232324"/>
          <w:lang w:eastAsia="en-AU"/>
        </w:rPr>
        <w:t>will not </w:t>
      </w:r>
      <w:r w:rsidRPr="00773CD9">
        <w:rPr>
          <w:rFonts w:eastAsia="Times New Roman" w:cs="Arial"/>
          <w:color w:val="232324"/>
          <w:lang w:eastAsia="en-AU"/>
        </w:rPr>
        <w:t xml:space="preserve">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for:</w:t>
      </w:r>
    </w:p>
    <w:p w14:paraId="4D32A8D3" w14:textId="77777777" w:rsidR="000F553F" w:rsidRPr="00773CD9" w:rsidRDefault="000F553F" w:rsidP="0025692B">
      <w:pPr>
        <w:pStyle w:val="ListParagraph"/>
      </w:pPr>
      <w:r w:rsidRPr="00773CD9">
        <w:t>contract negotiations;</w:t>
      </w:r>
    </w:p>
    <w:p w14:paraId="2B837F5E" w14:textId="77777777" w:rsidR="000F553F" w:rsidRPr="00773CD9" w:rsidRDefault="000F553F" w:rsidP="0025692B">
      <w:pPr>
        <w:pStyle w:val="ListParagraph"/>
      </w:pPr>
      <w:r w:rsidRPr="00773CD9">
        <w:t>recruitment activities and membership drives;</w:t>
      </w:r>
    </w:p>
    <w:p w14:paraId="6EBA1562" w14:textId="77777777" w:rsidR="000F553F" w:rsidRPr="00773CD9" w:rsidRDefault="000F553F" w:rsidP="0025692B">
      <w:pPr>
        <w:pStyle w:val="ListParagraph"/>
      </w:pPr>
      <w:r w:rsidRPr="00773CD9">
        <w:t>attending legal proceedings, where the responsibility for providing interpreting services lies with the Fair Work Ombudsman or the relevant court or tribunal; or</w:t>
      </w:r>
    </w:p>
    <w:p w14:paraId="73D34171" w14:textId="77777777" w:rsidR="000F553F" w:rsidRPr="00773CD9" w:rsidRDefault="000F553F" w:rsidP="0025692B">
      <w:pPr>
        <w:pStyle w:val="ListParagraph"/>
      </w:pPr>
      <w:r w:rsidRPr="00773CD9">
        <w:t>communicating with people who are not eligible for Medicare, such as temporary work and student visa holders.</w:t>
      </w:r>
    </w:p>
    <w:p w14:paraId="0A827B2C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4. Non-government organisations</w:t>
      </w:r>
    </w:p>
    <w:p w14:paraId="4ABC08D9" w14:textId="287444DF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and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to only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code:</w:t>
      </w:r>
    </w:p>
    <w:p w14:paraId="2AAC39B6" w14:textId="0F82F28F" w:rsidR="000F553F" w:rsidRPr="00D7094B" w:rsidRDefault="000F553F" w:rsidP="0025692B">
      <w:pPr>
        <w:pStyle w:val="ListParagraph"/>
      </w:pPr>
      <w:r w:rsidRPr="00D7094B">
        <w:t xml:space="preserve">when providing approved casework or emergency services, as described in </w:t>
      </w:r>
      <w:r w:rsidR="00D127FE">
        <w:t>You</w:t>
      </w:r>
      <w:r w:rsidRPr="00D7094B">
        <w:t>r approval letter, to people in Australia who are eligible for Medicare; and</w:t>
      </w:r>
    </w:p>
    <w:p w14:paraId="2C2EBC88" w14:textId="411E53A5" w:rsidR="000F553F" w:rsidRPr="00D7094B" w:rsidRDefault="000F553F" w:rsidP="0025692B">
      <w:pPr>
        <w:pStyle w:val="ListParagraph"/>
      </w:pPr>
      <w:r w:rsidRPr="00D7094B">
        <w:t xml:space="preserve">for the duration of the term indicated in </w:t>
      </w:r>
      <w:r w:rsidR="00D127FE">
        <w:t>You</w:t>
      </w:r>
      <w:r w:rsidRPr="00D7094B">
        <w:t>r approval letter.    </w:t>
      </w:r>
    </w:p>
    <w:p w14:paraId="180376D7" w14:textId="38416890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and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Pr="00773CD9">
        <w:rPr>
          <w:rFonts w:eastAsia="Times New Roman" w:cs="Arial"/>
          <w:color w:val="232324"/>
          <w:lang w:eastAsia="en-AU"/>
        </w:rPr>
        <w:t xml:space="preserve">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 </w:t>
      </w:r>
      <w:r w:rsidRPr="00773CD9">
        <w:rPr>
          <w:rFonts w:eastAsia="Times New Roman" w:cs="Arial"/>
          <w:b/>
          <w:bCs/>
          <w:color w:val="232324"/>
          <w:lang w:eastAsia="en-AU"/>
        </w:rPr>
        <w:t>will not </w:t>
      </w:r>
      <w:r w:rsidRPr="00773CD9">
        <w:rPr>
          <w:rFonts w:eastAsia="Times New Roman" w:cs="Arial"/>
          <w:color w:val="232324"/>
          <w:lang w:eastAsia="en-AU"/>
        </w:rPr>
        <w:t xml:space="preserve">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for:</w:t>
      </w:r>
    </w:p>
    <w:p w14:paraId="57F2C9E1" w14:textId="437BBA2E" w:rsidR="000F553F" w:rsidRPr="00773CD9" w:rsidRDefault="000F553F" w:rsidP="0025692B">
      <w:pPr>
        <w:pStyle w:val="ListParagraph"/>
      </w:pPr>
      <w:r w:rsidRPr="00773CD9">
        <w:t>activities or services that have not been approved by TIS National;</w:t>
      </w:r>
    </w:p>
    <w:p w14:paraId="1837AA49" w14:textId="26159616" w:rsidR="000F553F" w:rsidRPr="00773CD9" w:rsidRDefault="000F553F" w:rsidP="0025692B">
      <w:pPr>
        <w:pStyle w:val="ListParagraph"/>
      </w:pPr>
      <w:r w:rsidRPr="00773CD9">
        <w:t xml:space="preserve">substantially </w:t>
      </w:r>
      <w:r w:rsidR="00F451BC" w:rsidRPr="00773CD9">
        <w:t>government</w:t>
      </w:r>
      <w:r w:rsidR="00F451BC">
        <w:t>-</w:t>
      </w:r>
      <w:r w:rsidRPr="00773CD9">
        <w:t>funded services (</w:t>
      </w:r>
      <w:r w:rsidR="004F01B3">
        <w:t>Organisation</w:t>
      </w:r>
      <w:r w:rsidRPr="00773CD9">
        <w:t xml:space="preserve">s delivering </w:t>
      </w:r>
      <w:r w:rsidR="00F451BC" w:rsidRPr="00773CD9">
        <w:t>government</w:t>
      </w:r>
      <w:r w:rsidR="00F451BC">
        <w:t>-</w:t>
      </w:r>
      <w:r w:rsidRPr="00773CD9">
        <w:t>funded services should discuss access to interpreters with their government funding body);</w:t>
      </w:r>
    </w:p>
    <w:p w14:paraId="2A8C7B6D" w14:textId="77777777" w:rsidR="000F553F" w:rsidRPr="00773CD9" w:rsidRDefault="000F553F" w:rsidP="0025692B">
      <w:pPr>
        <w:pStyle w:val="ListParagraph"/>
      </w:pPr>
      <w:r w:rsidRPr="00773CD9">
        <w:t>clinical medical services;</w:t>
      </w:r>
    </w:p>
    <w:p w14:paraId="6A67D452" w14:textId="77777777" w:rsidR="000F553F" w:rsidRPr="00773CD9" w:rsidRDefault="000F553F" w:rsidP="0025692B">
      <w:pPr>
        <w:pStyle w:val="ListParagraph"/>
      </w:pPr>
      <w:r w:rsidRPr="00773CD9">
        <w:t>recreational activities or programs;</w:t>
      </w:r>
    </w:p>
    <w:p w14:paraId="2C4931D2" w14:textId="77777777" w:rsidR="000F553F" w:rsidRPr="00773CD9" w:rsidRDefault="000F553F" w:rsidP="0025692B">
      <w:pPr>
        <w:pStyle w:val="ListParagraph"/>
      </w:pPr>
      <w:r w:rsidRPr="00773CD9">
        <w:t>political and media advocacy or lobbying;</w:t>
      </w:r>
    </w:p>
    <w:p w14:paraId="0F090B93" w14:textId="77777777" w:rsidR="000F553F" w:rsidRPr="00773CD9" w:rsidRDefault="000F553F" w:rsidP="0025692B">
      <w:pPr>
        <w:pStyle w:val="ListParagraph"/>
      </w:pPr>
      <w:r w:rsidRPr="00773CD9">
        <w:t>vocational training;</w:t>
      </w:r>
    </w:p>
    <w:p w14:paraId="690DC869" w14:textId="77777777" w:rsidR="000F553F" w:rsidRPr="00773CD9" w:rsidRDefault="000F553F" w:rsidP="0025692B">
      <w:pPr>
        <w:pStyle w:val="ListParagraph"/>
      </w:pPr>
      <w:r w:rsidRPr="00773CD9">
        <w:t>immigration advice; or</w:t>
      </w:r>
    </w:p>
    <w:p w14:paraId="50CE6552" w14:textId="77777777" w:rsidR="000F553F" w:rsidRPr="00773CD9" w:rsidRDefault="000F553F" w:rsidP="0025692B">
      <w:pPr>
        <w:pStyle w:val="ListParagraph"/>
      </w:pPr>
      <w:r w:rsidRPr="00773CD9">
        <w:t>child care services.</w:t>
      </w:r>
    </w:p>
    <w:p w14:paraId="1911DA53" w14:textId="61615566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 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</w:t>
      </w:r>
      <w:r w:rsidR="004F01B3">
        <w:rPr>
          <w:rFonts w:eastAsia="Times New Roman" w:cs="Arial"/>
          <w:color w:val="232324"/>
          <w:lang w:eastAsia="en-AU"/>
        </w:rPr>
        <w:t>Organisation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</w:t>
      </w:r>
      <w:r w:rsidR="00F451BC">
        <w:rPr>
          <w:rFonts w:eastAsia="Times New Roman" w:cs="Arial"/>
          <w:color w:val="232324"/>
          <w:lang w:eastAsia="en-AU"/>
        </w:rPr>
        <w:t>hat</w:t>
      </w:r>
      <w:r w:rsidRPr="00773CD9">
        <w:rPr>
          <w:rFonts w:eastAsia="Times New Roman" w:cs="Arial"/>
          <w:color w:val="232324"/>
          <w:lang w:eastAsia="en-AU"/>
        </w:rPr>
        <w:t>:</w:t>
      </w:r>
    </w:p>
    <w:p w14:paraId="5CF16C54" w14:textId="7CA25D5C" w:rsidR="000F553F" w:rsidRPr="00FD07E0" w:rsidRDefault="000F553F" w:rsidP="0025692B">
      <w:pPr>
        <w:pStyle w:val="ListParagraph"/>
      </w:pPr>
      <w:r w:rsidRPr="00FD07E0">
        <w:t xml:space="preserve">TIS National </w:t>
      </w:r>
      <w:r w:rsidR="00F451BC">
        <w:t xml:space="preserve">will </w:t>
      </w:r>
      <w:r w:rsidR="00F451BC" w:rsidRPr="00FD07E0">
        <w:t>us</w:t>
      </w:r>
      <w:r w:rsidR="00F451BC">
        <w:t>e</w:t>
      </w:r>
      <w:r w:rsidR="00F451BC" w:rsidRPr="00FD07E0">
        <w:t xml:space="preserve"> </w:t>
      </w:r>
      <w:r w:rsidRPr="00FD07E0">
        <w:t xml:space="preserve">the information contained in </w:t>
      </w:r>
      <w:r w:rsidR="00D127FE">
        <w:t>You</w:t>
      </w:r>
      <w:r w:rsidRPr="00FD07E0">
        <w:t xml:space="preserve">r </w:t>
      </w:r>
      <w:r w:rsidR="004F01B3">
        <w:t>Organisation</w:t>
      </w:r>
      <w:r w:rsidRPr="00FD07E0">
        <w:t>’s FIS application form to verify</w:t>
      </w:r>
      <w:r w:rsidR="00B812A6">
        <w:t xml:space="preserve"> </w:t>
      </w:r>
      <w:r w:rsidR="00D127FE">
        <w:t>You</w:t>
      </w:r>
      <w:r w:rsidRPr="00FD07E0">
        <w:t xml:space="preserve">r </w:t>
      </w:r>
      <w:r w:rsidR="004F01B3">
        <w:t>Organisation</w:t>
      </w:r>
      <w:r w:rsidRPr="00FD07E0">
        <w:t>’s funding details;</w:t>
      </w:r>
      <w:r w:rsidR="0093009C">
        <w:t xml:space="preserve"> and</w:t>
      </w:r>
    </w:p>
    <w:p w14:paraId="34D5CBFA" w14:textId="0070EC4E" w:rsidR="000F553F" w:rsidRPr="00FD07E0" w:rsidRDefault="00D127FE" w:rsidP="0025692B">
      <w:pPr>
        <w:pStyle w:val="ListParagraph"/>
      </w:pPr>
      <w:r>
        <w:t>You</w:t>
      </w:r>
      <w:r w:rsidR="00F451BC">
        <w:t xml:space="preserve"> must </w:t>
      </w:r>
      <w:r w:rsidR="000F553F" w:rsidRPr="00FD07E0">
        <w:t>notify TIS National within 30 business days</w:t>
      </w:r>
      <w:r w:rsidR="00537A82">
        <w:t xml:space="preserve"> </w:t>
      </w:r>
      <w:r w:rsidR="00537A82" w:rsidRPr="00FD07E0">
        <w:t xml:space="preserve">if </w:t>
      </w:r>
      <w:r>
        <w:t>You</w:t>
      </w:r>
      <w:r w:rsidR="00537A82" w:rsidRPr="00FD07E0">
        <w:t xml:space="preserve">r </w:t>
      </w:r>
      <w:r w:rsidR="004F01B3">
        <w:t>Organisation</w:t>
      </w:r>
      <w:r w:rsidR="000F553F" w:rsidRPr="00FD07E0">
        <w:t>:</w:t>
      </w:r>
    </w:p>
    <w:p w14:paraId="08FEFA29" w14:textId="72B947FD" w:rsidR="000F553F" w:rsidRPr="0025692B" w:rsidRDefault="00537A82" w:rsidP="0025692B">
      <w:pPr>
        <w:pStyle w:val="Listpara2"/>
      </w:pPr>
      <w:r w:rsidRPr="0025692B">
        <w:t xml:space="preserve">experiences </w:t>
      </w:r>
      <w:r w:rsidR="000F553F" w:rsidRPr="0025692B">
        <w:t xml:space="preserve">any change to </w:t>
      </w:r>
      <w:r w:rsidRPr="0025692B">
        <w:t>its</w:t>
      </w:r>
      <w:r w:rsidR="000F553F" w:rsidRPr="0025692B">
        <w:t xml:space="preserve"> funding for the activities that </w:t>
      </w:r>
      <w:r w:rsidRPr="0025692B">
        <w:t>it</w:t>
      </w:r>
      <w:r w:rsidR="000F553F" w:rsidRPr="0025692B">
        <w:t xml:space="preserve"> is approved to use the FIS for;</w:t>
      </w:r>
    </w:p>
    <w:p w14:paraId="38CF9D2F" w14:textId="441A7BE6" w:rsidR="000F553F" w:rsidRPr="0025692B" w:rsidRDefault="000F553F" w:rsidP="0025692B">
      <w:pPr>
        <w:pStyle w:val="Listpara2"/>
      </w:pPr>
      <w:r w:rsidRPr="0025692B">
        <w:t xml:space="preserve">wishes to use </w:t>
      </w:r>
      <w:r w:rsidR="00D127FE" w:rsidRPr="0025692B">
        <w:t>You</w:t>
      </w:r>
      <w:r w:rsidRPr="0025692B">
        <w:t>r FIS TIS National client code for a new service or activity</w:t>
      </w:r>
      <w:r w:rsidR="00537A82" w:rsidRPr="0025692B">
        <w:t>, acknowledging that a</w:t>
      </w:r>
      <w:r w:rsidRPr="0025692B">
        <w:t xml:space="preserve">ny such use will be subject to approval and may require </w:t>
      </w:r>
      <w:r w:rsidR="00D127FE" w:rsidRPr="0025692B">
        <w:t>You</w:t>
      </w:r>
      <w:r w:rsidRPr="0025692B">
        <w:t xml:space="preserve">r </w:t>
      </w:r>
      <w:r w:rsidR="004F01B3" w:rsidRPr="0025692B">
        <w:t>Organisation</w:t>
      </w:r>
      <w:r w:rsidRPr="0025692B">
        <w:t xml:space="preserve"> to submit an updated application form and/or receive a new or additional client code;</w:t>
      </w:r>
      <w:r w:rsidR="0093009C" w:rsidRPr="0025692B">
        <w:t xml:space="preserve"> or</w:t>
      </w:r>
    </w:p>
    <w:p w14:paraId="0FCDE6F3" w14:textId="47100D95" w:rsidR="000F553F" w:rsidRPr="0025692B" w:rsidRDefault="000F553F" w:rsidP="0025692B">
      <w:pPr>
        <w:pStyle w:val="Listpara2"/>
      </w:pPr>
      <w:r w:rsidRPr="0025692B">
        <w:t>ceases to provide the approved casework and/or emergency service activities.</w:t>
      </w:r>
    </w:p>
    <w:p w14:paraId="6921A7B4" w14:textId="77777777" w:rsidR="000F553F" w:rsidRPr="00773CD9" w:rsidRDefault="000F553F" w:rsidP="0025692B">
      <w:pPr>
        <w:shd w:val="clear" w:color="auto" w:fill="FFFFFF"/>
        <w:spacing w:before="240"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5. Real estate agencies</w:t>
      </w:r>
    </w:p>
    <w:p w14:paraId="64368E50" w14:textId="04160216" w:rsidR="000F553F" w:rsidRDefault="000F553F" w:rsidP="00C15EEC">
      <w:pPr>
        <w:shd w:val="clear" w:color="auto" w:fill="FFFFFF"/>
        <w:spacing w:before="240" w:after="240" w:line="276" w:lineRule="auto"/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real estate agency and agency staff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to </w:t>
      </w:r>
      <w:r w:rsidRPr="00E059A6">
        <w:rPr>
          <w:rFonts w:eastAsia="Times New Roman" w:cs="Arial"/>
          <w:color w:val="232324"/>
          <w:lang w:eastAsia="en-AU"/>
        </w:rPr>
        <w:t>only</w:t>
      </w:r>
      <w:r w:rsidRPr="00773CD9">
        <w:rPr>
          <w:rFonts w:eastAsia="Times New Roman" w:cs="Arial"/>
          <w:color w:val="232324"/>
          <w:lang w:eastAsia="en-AU"/>
        </w:rPr>
        <w:t xml:space="preserve">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r FIS TIS National client code </w:t>
      </w:r>
      <w:r w:rsidR="00537A82">
        <w:rPr>
          <w:rFonts w:eastAsia="Times New Roman" w:cs="Arial"/>
          <w:color w:val="232324"/>
          <w:lang w:eastAsia="en-AU"/>
        </w:rPr>
        <w:t xml:space="preserve">to </w:t>
      </w:r>
      <w:r w:rsidRPr="00D7094B">
        <w:t>provid</w:t>
      </w:r>
      <w:r w:rsidR="00537A82">
        <w:t>e</w:t>
      </w:r>
      <w:r w:rsidRPr="00D7094B">
        <w:t xml:space="preserve"> private residential property services (rentals or sales) to people in Australia who are eligible for Medicare.</w:t>
      </w:r>
    </w:p>
    <w:p w14:paraId="039521F1" w14:textId="1E890B22" w:rsidR="006E554D" w:rsidRPr="006E554D" w:rsidRDefault="006E554D" w:rsidP="00C15EEC">
      <w:pPr>
        <w:pStyle w:val="BodyText"/>
        <w:spacing w:before="240" w:after="240"/>
      </w:pPr>
      <w:r>
        <w:t>You acknowledge and agree</w:t>
      </w:r>
      <w:r>
        <w:rPr>
          <w:rFonts w:eastAsia="Times New Roman" w:cs="Arial"/>
          <w:color w:val="232324"/>
          <w:lang w:eastAsia="en-AU"/>
        </w:rPr>
        <w:t>,</w:t>
      </w:r>
      <w:r w:rsidRPr="00FD07E0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FD07E0">
        <w:rPr>
          <w:rFonts w:eastAsia="Times New Roman" w:cs="Arial"/>
          <w:color w:val="232324"/>
          <w:lang w:eastAsia="en-AU"/>
        </w:rPr>
        <w:t xml:space="preserve">r </w:t>
      </w:r>
      <w:r>
        <w:rPr>
          <w:rFonts w:eastAsia="Times New Roman" w:cs="Arial"/>
          <w:color w:val="232324"/>
          <w:lang w:eastAsia="en-AU"/>
        </w:rPr>
        <w:t>r</w:t>
      </w:r>
      <w:r w:rsidRPr="00773CD9">
        <w:rPr>
          <w:rFonts w:eastAsia="Times New Roman" w:cs="Arial"/>
          <w:color w:val="232324"/>
          <w:lang w:eastAsia="en-AU"/>
        </w:rPr>
        <w:t>eal estate agency and agency</w:t>
      </w:r>
      <w:r w:rsidRPr="00FD07E0">
        <w:rPr>
          <w:rFonts w:eastAsia="Times New Roman" w:cs="Arial"/>
          <w:color w:val="232324"/>
          <w:lang w:eastAsia="en-AU"/>
        </w:rPr>
        <w:t xml:space="preserve"> staff</w:t>
      </w:r>
      <w:r>
        <w:rPr>
          <w:rFonts w:eastAsia="Times New Roman" w:cs="Arial"/>
          <w:color w:val="232324"/>
          <w:lang w:eastAsia="en-AU"/>
        </w:rPr>
        <w:t>,</w:t>
      </w:r>
      <w:r w:rsidRPr="00D7094B">
        <w:t xml:space="preserve"> </w:t>
      </w:r>
      <w:r>
        <w:t xml:space="preserve">that </w:t>
      </w:r>
      <w:r w:rsidR="00D127FE">
        <w:t>You</w:t>
      </w:r>
      <w:r>
        <w:t xml:space="preserve"> </w:t>
      </w:r>
      <w:r w:rsidRPr="00D7094B">
        <w:t>are not eligible for on</w:t>
      </w:r>
      <w:r>
        <w:t>-</w:t>
      </w:r>
      <w:r w:rsidRPr="00D7094B">
        <w:t>site interpreting services</w:t>
      </w:r>
      <w:r>
        <w:t xml:space="preserve"> and will not use </w:t>
      </w:r>
      <w:r w:rsidR="00D127FE">
        <w:t>You</w:t>
      </w:r>
      <w:r>
        <w:t>r FIS TIS National client code for such services.</w:t>
      </w:r>
    </w:p>
    <w:p w14:paraId="1BFE736C" w14:textId="77777777" w:rsidR="000F553F" w:rsidRPr="00773CD9" w:rsidRDefault="000F553F" w:rsidP="000F553F">
      <w:pPr>
        <w:shd w:val="clear" w:color="auto" w:fill="FFFFFF"/>
        <w:spacing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6. Parliamentarians</w:t>
      </w:r>
    </w:p>
    <w:p w14:paraId="0B9EC058" w14:textId="0A7CDC84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as a current serving Australian parliamentarian or as a staff member of a current serving Australian parliamentarian</w:t>
      </w:r>
      <w:r w:rsidR="00537A82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to only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code:</w:t>
      </w:r>
    </w:p>
    <w:p w14:paraId="644595BB" w14:textId="54A3EF86" w:rsidR="000F553F" w:rsidRPr="00773CD9" w:rsidRDefault="000F553F" w:rsidP="0025692B">
      <w:pPr>
        <w:pStyle w:val="ListParagraph"/>
      </w:pPr>
      <w:r w:rsidRPr="00773CD9">
        <w:t xml:space="preserve">when communicating </w:t>
      </w:r>
      <w:r w:rsidR="0093009C" w:rsidRPr="00773CD9">
        <w:t xml:space="preserve">for constituency purposes </w:t>
      </w:r>
      <w:r w:rsidRPr="00773CD9">
        <w:t>with people in Australia who are eligible for Medicare; and   </w:t>
      </w:r>
    </w:p>
    <w:p w14:paraId="5C8E15C0" w14:textId="1337FDE0" w:rsidR="000F553F" w:rsidRPr="00773CD9" w:rsidRDefault="000F553F" w:rsidP="0025692B">
      <w:pPr>
        <w:pStyle w:val="ListParagraph"/>
      </w:pPr>
      <w:r w:rsidRPr="00773CD9">
        <w:t xml:space="preserve">during the term of </w:t>
      </w:r>
      <w:r w:rsidR="00D127FE">
        <w:t>You</w:t>
      </w:r>
      <w:r w:rsidRPr="00773CD9">
        <w:t>r service.</w:t>
      </w:r>
    </w:p>
    <w:p w14:paraId="51E55964" w14:textId="269A9CBB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93009C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as a current serving Australian parliamentarian or as a staff member of a current serving Australian parliamentarian</w:t>
      </w:r>
      <w:r w:rsidR="0093009C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 </w:t>
      </w:r>
      <w:r w:rsidRPr="00773CD9">
        <w:rPr>
          <w:rFonts w:eastAsia="Times New Roman" w:cs="Arial"/>
          <w:b/>
          <w:bCs/>
          <w:color w:val="232324"/>
          <w:lang w:eastAsia="en-AU"/>
        </w:rPr>
        <w:t>will not </w:t>
      </w:r>
      <w:r w:rsidRPr="00773CD9">
        <w:rPr>
          <w:rFonts w:eastAsia="Times New Roman" w:cs="Arial"/>
          <w:color w:val="232324"/>
          <w:lang w:eastAsia="en-AU"/>
        </w:rPr>
        <w:t>be used for:</w:t>
      </w:r>
    </w:p>
    <w:p w14:paraId="66A327B8" w14:textId="61608B9A" w:rsidR="000F553F" w:rsidRPr="00773CD9" w:rsidRDefault="000F553F" w:rsidP="0025692B">
      <w:pPr>
        <w:pStyle w:val="ListParagraph"/>
      </w:pPr>
      <w:r w:rsidRPr="00773CD9">
        <w:t xml:space="preserve">campaigning, party membership drives, fundraising or other </w:t>
      </w:r>
      <w:r w:rsidR="0093009C" w:rsidRPr="00773CD9">
        <w:t>party</w:t>
      </w:r>
      <w:r w:rsidR="0093009C">
        <w:t>-</w:t>
      </w:r>
      <w:r w:rsidRPr="00773CD9">
        <w:t>related activities;    </w:t>
      </w:r>
    </w:p>
    <w:p w14:paraId="1C37A83F" w14:textId="661330B2" w:rsidR="000F553F" w:rsidRPr="00773CD9" w:rsidRDefault="000F553F" w:rsidP="0025692B">
      <w:pPr>
        <w:pStyle w:val="ListParagraph"/>
      </w:pPr>
      <w:r w:rsidRPr="00773CD9">
        <w:t>communicating with people who are not eligible for Medicare, such as tourists, temporary work visa holders and international students; or   </w:t>
      </w:r>
    </w:p>
    <w:p w14:paraId="1E3E29AB" w14:textId="79D736E1" w:rsidR="000F553F" w:rsidRPr="00773CD9" w:rsidRDefault="000F553F" w:rsidP="0025692B">
      <w:pPr>
        <w:pStyle w:val="ListParagraph"/>
      </w:pPr>
      <w:r w:rsidRPr="00773CD9">
        <w:t xml:space="preserve">beyond </w:t>
      </w:r>
      <w:r w:rsidR="00D127FE">
        <w:t>You</w:t>
      </w:r>
      <w:r w:rsidRPr="00773CD9">
        <w:t xml:space="preserve">r </w:t>
      </w:r>
      <w:r w:rsidR="00815C2C">
        <w:t>term of service</w:t>
      </w:r>
      <w:r w:rsidRPr="00773CD9">
        <w:t>.</w:t>
      </w:r>
    </w:p>
    <w:p w14:paraId="51D1421D" w14:textId="77777777" w:rsidR="000F553F" w:rsidRPr="00773CD9" w:rsidRDefault="000F553F" w:rsidP="0025692B">
      <w:pPr>
        <w:shd w:val="clear" w:color="auto" w:fill="FFFFFF"/>
        <w:spacing w:before="240"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>7. Local government authorities</w:t>
      </w:r>
    </w:p>
    <w:p w14:paraId="63E226D4" w14:textId="71F76F2E" w:rsidR="000F553F" w:rsidRPr="00773CD9" w:rsidRDefault="000F553F" w:rsidP="000F553F">
      <w:pPr>
        <w:shd w:val="clear" w:color="auto" w:fill="FFFFFF"/>
        <w:spacing w:before="240" w:after="240" w:line="276" w:lineRule="auto"/>
        <w:rPr>
          <w:rFonts w:eastAsia="Times New Roman" w:cs="Arial"/>
          <w:color w:val="232324"/>
          <w:lang w:eastAsia="en-AU"/>
        </w:rPr>
      </w:pPr>
      <w:r w:rsidRPr="00773CD9">
        <w:rPr>
          <w:rFonts w:eastAsia="Times New Roman" w:cs="Arial"/>
          <w:color w:val="232324"/>
          <w:lang w:eastAsia="en-AU"/>
        </w:rPr>
        <w:t>You agree</w:t>
      </w:r>
      <w:r w:rsidR="0093009C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local government authority and its staff</w:t>
      </w:r>
      <w:r w:rsidR="0093009C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to only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when delivering local government services to people in Australia who are eligible for Medicare.</w:t>
      </w:r>
      <w:r w:rsidRPr="00773CD9">
        <w:rPr>
          <w:rFonts w:eastAsia="Times New Roman" w:cs="Arial"/>
          <w:color w:val="232324"/>
          <w:lang w:eastAsia="en-AU"/>
        </w:rPr>
        <w:br/>
      </w:r>
      <w:r w:rsidRPr="00773CD9">
        <w:rPr>
          <w:rFonts w:eastAsia="Times New Roman" w:cs="Arial"/>
          <w:color w:val="232324"/>
          <w:lang w:eastAsia="en-AU"/>
        </w:rPr>
        <w:br/>
        <w:t>You agree</w:t>
      </w:r>
      <w:r w:rsidR="0093009C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on behalf of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local government authority and its staff</w:t>
      </w:r>
      <w:r w:rsidR="0093009C">
        <w:rPr>
          <w:rFonts w:eastAsia="Times New Roman" w:cs="Arial"/>
          <w:color w:val="232324"/>
          <w:lang w:eastAsia="en-AU"/>
        </w:rPr>
        <w:t>,</w:t>
      </w:r>
      <w:r w:rsidRPr="00773CD9">
        <w:rPr>
          <w:rFonts w:eastAsia="Times New Roman" w:cs="Arial"/>
          <w:color w:val="232324"/>
          <w:lang w:eastAsia="en-AU"/>
        </w:rPr>
        <w:t xml:space="preserve"> that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 xml:space="preserve"> will </w:t>
      </w:r>
      <w:r w:rsidRPr="0093009C">
        <w:rPr>
          <w:rFonts w:eastAsia="Times New Roman" w:cs="Arial"/>
          <w:b/>
          <w:color w:val="232324"/>
          <w:lang w:eastAsia="en-AU"/>
        </w:rPr>
        <w:t xml:space="preserve">not use </w:t>
      </w:r>
      <w:r w:rsidR="00D127FE">
        <w:rPr>
          <w:rFonts w:eastAsia="Times New Roman" w:cs="Arial"/>
          <w:color w:val="232324"/>
          <w:lang w:eastAsia="en-AU"/>
        </w:rPr>
        <w:t>You</w:t>
      </w:r>
      <w:r w:rsidRPr="00773CD9">
        <w:rPr>
          <w:rFonts w:eastAsia="Times New Roman" w:cs="Arial"/>
          <w:color w:val="232324"/>
          <w:lang w:eastAsia="en-AU"/>
        </w:rPr>
        <w:t>r FIS TIS National client code for:</w:t>
      </w:r>
    </w:p>
    <w:p w14:paraId="75F87A1D" w14:textId="77777777" w:rsidR="000F553F" w:rsidRPr="00773CD9" w:rsidRDefault="000F553F" w:rsidP="0025692B">
      <w:pPr>
        <w:pStyle w:val="ListParagraph"/>
      </w:pPr>
      <w:r w:rsidRPr="00773CD9">
        <w:t>local tourism or other commercial activities;    </w:t>
      </w:r>
    </w:p>
    <w:p w14:paraId="5871A857" w14:textId="2CD75C4D" w:rsidR="000F553F" w:rsidRPr="00FD07E0" w:rsidRDefault="000F553F" w:rsidP="0025692B">
      <w:pPr>
        <w:pStyle w:val="ListParagraph"/>
      </w:pPr>
      <w:r w:rsidRPr="00FD07E0">
        <w:t>compliance visits</w:t>
      </w:r>
      <w:r w:rsidR="0093009C">
        <w:t>,</w:t>
      </w:r>
      <w:r w:rsidR="00531072" w:rsidRPr="00FD07E0">
        <w:t xml:space="preserve"> </w:t>
      </w:r>
      <w:r w:rsidR="00B23B7D">
        <w:t xml:space="preserve">including </w:t>
      </w:r>
      <w:r w:rsidRPr="00FD07E0">
        <w:t>health and safety inspections;</w:t>
      </w:r>
    </w:p>
    <w:p w14:paraId="1B53EA8C" w14:textId="77777777" w:rsidR="00F1066B" w:rsidRPr="00F1066B" w:rsidRDefault="000F553F" w:rsidP="0025692B">
      <w:pPr>
        <w:pStyle w:val="ListParagraph"/>
      </w:pPr>
      <w:r w:rsidRPr="00F1066B">
        <w:t>citizenship ceremonies; or</w:t>
      </w:r>
    </w:p>
    <w:p w14:paraId="784C9CB1" w14:textId="51FAD04B" w:rsidR="00F1066B" w:rsidRDefault="000F553F" w:rsidP="0025692B">
      <w:pPr>
        <w:pStyle w:val="ListParagraph"/>
      </w:pPr>
      <w:r w:rsidRPr="00FD07E0">
        <w:t>services provided on behalf of another government body</w:t>
      </w:r>
      <w:r w:rsidR="00FD07E0">
        <w:t xml:space="preserve"> (that is,</w:t>
      </w:r>
      <w:r w:rsidRPr="00FD07E0">
        <w:t xml:space="preserve"> services funded by state</w:t>
      </w:r>
      <w:r w:rsidR="0093009C">
        <w:t xml:space="preserve"> or</w:t>
      </w:r>
      <w:r w:rsidRPr="00FD07E0">
        <w:t xml:space="preserve"> territory</w:t>
      </w:r>
      <w:r w:rsidR="0093009C">
        <w:t xml:space="preserve"> </w:t>
      </w:r>
      <w:r w:rsidR="0093009C" w:rsidRPr="00FD07E0">
        <w:t>governments</w:t>
      </w:r>
      <w:r w:rsidRPr="00FD07E0">
        <w:t xml:space="preserve"> or </w:t>
      </w:r>
      <w:r w:rsidR="0093009C">
        <w:t>the Australian G</w:t>
      </w:r>
      <w:r w:rsidRPr="00FD07E0">
        <w:t>overnment</w:t>
      </w:r>
      <w:r w:rsidR="00FD07E0">
        <w:t>)</w:t>
      </w:r>
      <w:r w:rsidRPr="00FD07E0">
        <w:t xml:space="preserve">. </w:t>
      </w:r>
      <w:bookmarkEnd w:id="0"/>
      <w:bookmarkEnd w:id="1"/>
      <w:bookmarkEnd w:id="2"/>
    </w:p>
    <w:p w14:paraId="2E242278" w14:textId="77777777" w:rsidR="00F1066B" w:rsidRDefault="00924A28" w:rsidP="0025692B">
      <w:pPr>
        <w:shd w:val="clear" w:color="auto" w:fill="FFFFFF"/>
        <w:spacing w:before="240" w:after="168" w:line="276" w:lineRule="auto"/>
        <w:outlineLvl w:val="0"/>
        <w:rPr>
          <w:rFonts w:eastAsia="Times New Roman" w:cs="Arial"/>
          <w:color w:val="18414C"/>
          <w:kern w:val="36"/>
          <w:sz w:val="24"/>
          <w:szCs w:val="24"/>
          <w:lang w:eastAsia="en-AU"/>
        </w:rPr>
      </w:pPr>
      <w:r>
        <w:rPr>
          <w:rFonts w:eastAsia="Times New Roman" w:cs="Arial"/>
          <w:color w:val="18414C"/>
          <w:kern w:val="36"/>
          <w:sz w:val="24"/>
          <w:szCs w:val="24"/>
          <w:lang w:eastAsia="en-AU"/>
        </w:rPr>
        <w:t>8</w:t>
      </w:r>
      <w:r w:rsidR="00F1066B" w:rsidRPr="00773CD9">
        <w:rPr>
          <w:rFonts w:eastAsia="Times New Roman" w:cs="Arial"/>
          <w:color w:val="18414C"/>
          <w:kern w:val="36"/>
          <w:sz w:val="24"/>
          <w:szCs w:val="24"/>
          <w:lang w:eastAsia="en-AU"/>
        </w:rPr>
        <w:t xml:space="preserve">. </w:t>
      </w:r>
      <w:r w:rsidR="00F1066B">
        <w:rPr>
          <w:rFonts w:eastAsia="Times New Roman" w:cs="Arial"/>
          <w:color w:val="18414C"/>
          <w:kern w:val="36"/>
          <w:sz w:val="24"/>
          <w:szCs w:val="24"/>
          <w:lang w:eastAsia="en-AU"/>
        </w:rPr>
        <w:t>Allied health professionals</w:t>
      </w:r>
    </w:p>
    <w:p w14:paraId="3B4B2C49" w14:textId="4C6595A9" w:rsidR="000B512D" w:rsidRDefault="000B512D" w:rsidP="0025692B">
      <w:pPr>
        <w:spacing w:before="240" w:after="240"/>
        <w:rPr>
          <w:rFonts w:cs="Arial"/>
        </w:rPr>
      </w:pPr>
      <w:r>
        <w:rPr>
          <w:rFonts w:cs="Arial"/>
        </w:rPr>
        <w:t>You agree</w:t>
      </w:r>
      <w:r w:rsidR="0093009C">
        <w:rPr>
          <w:rFonts w:cs="Arial"/>
        </w:rPr>
        <w:t>,</w:t>
      </w:r>
      <w:r>
        <w:rPr>
          <w:rFonts w:cs="Arial"/>
        </w:rPr>
        <w:t xml:space="preserve"> as the registered allied health professional account holder</w:t>
      </w:r>
      <w:r w:rsidR="00D855F2">
        <w:rPr>
          <w:rFonts w:cs="Arial"/>
        </w:rPr>
        <w:t>, that</w:t>
      </w:r>
      <w:r>
        <w:rPr>
          <w:rFonts w:cs="Arial"/>
        </w:rPr>
        <w:t xml:space="preserve"> </w:t>
      </w:r>
      <w:r w:rsidR="00D127FE">
        <w:rPr>
          <w:rFonts w:cs="Arial"/>
        </w:rPr>
        <w:t>You</w:t>
      </w:r>
      <w:r>
        <w:rPr>
          <w:rFonts w:cs="Arial"/>
        </w:rPr>
        <w:t xml:space="preserve"> will only use </w:t>
      </w:r>
      <w:r w:rsidR="00D127FE">
        <w:rPr>
          <w:rFonts w:cs="Arial"/>
        </w:rPr>
        <w:t>You</w:t>
      </w:r>
      <w:r>
        <w:rPr>
          <w:rFonts w:cs="Arial"/>
        </w:rPr>
        <w:t xml:space="preserve">r </w:t>
      </w:r>
      <w:r w:rsidR="000E43DB">
        <w:rPr>
          <w:rFonts w:cs="Arial"/>
        </w:rPr>
        <w:t xml:space="preserve">FIS </w:t>
      </w:r>
      <w:r>
        <w:rPr>
          <w:rFonts w:cs="Arial"/>
        </w:rPr>
        <w:t>TIS National client code when</w:t>
      </w:r>
      <w:r w:rsidR="0093009C">
        <w:rPr>
          <w:rFonts w:cs="Arial"/>
        </w:rPr>
        <w:t xml:space="preserve"> </w:t>
      </w:r>
      <w:r w:rsidR="0093009C" w:rsidRPr="00514C7B">
        <w:t>delivering services</w:t>
      </w:r>
      <w:r>
        <w:rPr>
          <w:rFonts w:cs="Arial"/>
        </w:rPr>
        <w:t>:</w:t>
      </w:r>
    </w:p>
    <w:p w14:paraId="4DEECC6D" w14:textId="46B03920" w:rsidR="000B512D" w:rsidRPr="00514C7B" w:rsidRDefault="000B512D" w:rsidP="0025692B">
      <w:pPr>
        <w:pStyle w:val="ListParagraph"/>
      </w:pPr>
      <w:r w:rsidRPr="00514C7B">
        <w:t>in a private practice</w:t>
      </w:r>
      <w:r w:rsidR="0093009C">
        <w:t>;</w:t>
      </w:r>
      <w:r w:rsidRPr="00514C7B">
        <w:t xml:space="preserve"> </w:t>
      </w:r>
    </w:p>
    <w:p w14:paraId="5D255E9E" w14:textId="324EC3B2" w:rsidR="000B512D" w:rsidRPr="00514C7B" w:rsidRDefault="000B512D" w:rsidP="0025692B">
      <w:pPr>
        <w:pStyle w:val="ListParagraph"/>
      </w:pPr>
      <w:r w:rsidRPr="00514C7B">
        <w:t>in an approved discipline</w:t>
      </w:r>
      <w:r w:rsidR="0093009C">
        <w:t>;</w:t>
      </w:r>
      <w:r w:rsidRPr="00514C7B">
        <w:t xml:space="preserve"> </w:t>
      </w:r>
    </w:p>
    <w:p w14:paraId="7DABB840" w14:textId="1A46D726" w:rsidR="000B512D" w:rsidRPr="00514C7B" w:rsidRDefault="000B512D" w:rsidP="0025692B">
      <w:pPr>
        <w:pStyle w:val="ListParagraph"/>
      </w:pPr>
      <w:r w:rsidRPr="00514C7B">
        <w:t>in an approved Local Government Area</w:t>
      </w:r>
      <w:r w:rsidR="0093009C">
        <w:t>;</w:t>
      </w:r>
      <w:r w:rsidRPr="00514C7B">
        <w:t> </w:t>
      </w:r>
      <w:r w:rsidR="0093009C">
        <w:t>and</w:t>
      </w:r>
    </w:p>
    <w:p w14:paraId="3FC85BD2" w14:textId="59FC0942" w:rsidR="000B512D" w:rsidRDefault="000B512D" w:rsidP="0025692B">
      <w:pPr>
        <w:pStyle w:val="ListParagraph"/>
      </w:pPr>
      <w:r w:rsidRPr="00514C7B">
        <w:t>to people eligible for Medicare</w:t>
      </w:r>
      <w:r w:rsidR="00BD3F11">
        <w:t>.</w:t>
      </w:r>
      <w:r>
        <w:t xml:space="preserve"> </w:t>
      </w:r>
    </w:p>
    <w:p w14:paraId="73FB3377" w14:textId="464957F7" w:rsidR="000B512D" w:rsidRDefault="000B512D" w:rsidP="000B512D">
      <w:pPr>
        <w:shd w:val="clear" w:color="auto" w:fill="FFFFFF"/>
        <w:spacing w:before="240" w:after="240"/>
        <w:rPr>
          <w:rFonts w:cs="Arial"/>
          <w:lang w:eastAsia="en-AU"/>
        </w:rPr>
      </w:pPr>
      <w:r>
        <w:rPr>
          <w:rFonts w:cs="Arial"/>
          <w:lang w:eastAsia="en-AU"/>
        </w:rPr>
        <w:t>You agree</w:t>
      </w:r>
      <w:r w:rsidR="00247FB0">
        <w:rPr>
          <w:rFonts w:cs="Arial"/>
          <w:lang w:eastAsia="en-AU"/>
        </w:rPr>
        <w:t>,</w:t>
      </w:r>
      <w:r>
        <w:rPr>
          <w:rFonts w:cs="Arial"/>
          <w:lang w:eastAsia="en-AU"/>
        </w:rPr>
        <w:t xml:space="preserve"> as the registered allied health professional account holder</w:t>
      </w:r>
      <w:r w:rsidR="00610130">
        <w:rPr>
          <w:rFonts w:cs="Arial"/>
          <w:lang w:eastAsia="en-AU"/>
        </w:rPr>
        <w:t>,</w:t>
      </w:r>
      <w:r>
        <w:rPr>
          <w:rFonts w:cs="Arial"/>
          <w:lang w:eastAsia="en-AU"/>
        </w:rPr>
        <w:t xml:space="preserve"> that </w:t>
      </w:r>
      <w:r w:rsidR="00D127FE">
        <w:rPr>
          <w:rFonts w:cs="Arial"/>
          <w:lang w:eastAsia="en-AU"/>
        </w:rPr>
        <w:t>You</w:t>
      </w:r>
      <w:r>
        <w:rPr>
          <w:rFonts w:cs="Arial"/>
          <w:lang w:eastAsia="en-AU"/>
        </w:rPr>
        <w:t xml:space="preserve"> </w:t>
      </w:r>
      <w:r w:rsidRPr="00247FB0">
        <w:rPr>
          <w:rFonts w:cs="Arial"/>
          <w:b/>
          <w:lang w:eastAsia="en-AU"/>
        </w:rPr>
        <w:t>will not</w:t>
      </w:r>
      <w:r>
        <w:rPr>
          <w:rFonts w:cs="Arial"/>
          <w:lang w:eastAsia="en-AU"/>
        </w:rPr>
        <w:t xml:space="preserve"> use </w:t>
      </w:r>
      <w:r w:rsidR="00D127FE">
        <w:rPr>
          <w:rFonts w:cs="Arial"/>
          <w:lang w:eastAsia="en-AU"/>
        </w:rPr>
        <w:t>You</w:t>
      </w:r>
      <w:r>
        <w:rPr>
          <w:rFonts w:cs="Arial"/>
          <w:lang w:eastAsia="en-AU"/>
        </w:rPr>
        <w:t>r FIS TIS National client code for:</w:t>
      </w:r>
    </w:p>
    <w:p w14:paraId="06F25DA3" w14:textId="77777777" w:rsidR="000B512D" w:rsidRDefault="000B512D" w:rsidP="0025692B">
      <w:pPr>
        <w:pStyle w:val="ListParagraph"/>
      </w:pPr>
      <w:r>
        <w:t>individuals who are not eligible for Medicare; or</w:t>
      </w:r>
    </w:p>
    <w:p w14:paraId="1AFEDE01" w14:textId="1F4EBCB1" w:rsidR="00F1066B" w:rsidRDefault="00247FB0" w:rsidP="0025692B">
      <w:pPr>
        <w:pStyle w:val="ListParagraph"/>
      </w:pPr>
      <w:r>
        <w:t>state-</w:t>
      </w:r>
      <w:r w:rsidR="000B512D">
        <w:t xml:space="preserve">funded public health services, such as </w:t>
      </w:r>
      <w:r w:rsidR="00BD3F11">
        <w:t xml:space="preserve">those </w:t>
      </w:r>
      <w:r w:rsidR="000B512D">
        <w:t>provided in hospitals</w:t>
      </w:r>
      <w:r w:rsidR="00BD3F11">
        <w:t>.</w:t>
      </w:r>
    </w:p>
    <w:p w14:paraId="2AA982B5" w14:textId="2BF508A9" w:rsidR="00C15EEC" w:rsidRPr="00C15EEC" w:rsidRDefault="00C15EEC" w:rsidP="0025692B">
      <w:pPr>
        <w:spacing w:before="240" w:after="240"/>
        <w:rPr>
          <w:lang w:eastAsia="en-AU"/>
        </w:rPr>
      </w:pPr>
      <w:r w:rsidRPr="00C15EEC">
        <w:rPr>
          <w:rFonts w:cs="Arial"/>
          <w:color w:val="000000"/>
        </w:rPr>
        <w:t>Download the DOC version of the </w:t>
      </w:r>
      <w:r w:rsidR="0025692B" w:rsidRPr="00977D2A">
        <w:rPr>
          <w:rFonts w:cs="Arial"/>
          <w:u w:val="single"/>
        </w:rPr>
        <w:t>Terms and Conditions of Use for the Free Interpreting Service</w:t>
      </w:r>
      <w:r>
        <w:t>.</w:t>
      </w:r>
    </w:p>
    <w:sectPr w:rsidR="00C15EEC" w:rsidRPr="00C15EEC" w:rsidSect="008362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1134" w:bottom="851" w:left="1134" w:header="680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1EEDF" w16cid:durableId="29CB6762"/>
  <w16cid:commentId w16cid:paraId="2A41D38D" w16cid:durableId="29CB6763"/>
  <w16cid:commentId w16cid:paraId="7566C596" w16cid:durableId="29CB6764"/>
  <w16cid:commentId w16cid:paraId="3C714C60" w16cid:durableId="29CB6765"/>
  <w16cid:commentId w16cid:paraId="4FA859AA" w16cid:durableId="29CB67A7"/>
  <w16cid:commentId w16cid:paraId="2E7C7685" w16cid:durableId="29CB6766"/>
  <w16cid:commentId w16cid:paraId="338DD47A" w16cid:durableId="29CB6767"/>
  <w16cid:commentId w16cid:paraId="5F9EE7FC" w16cid:durableId="29DB7B3F"/>
  <w16cid:commentId w16cid:paraId="333040F8" w16cid:durableId="29CB6768"/>
  <w16cid:commentId w16cid:paraId="15476192" w16cid:durableId="29CB680E"/>
  <w16cid:commentId w16cid:paraId="6947FC2B" w16cid:durableId="29CB6769"/>
  <w16cid:commentId w16cid:paraId="1C1EF256" w16cid:durableId="29CB676A"/>
  <w16cid:commentId w16cid:paraId="1BC27011" w16cid:durableId="29CB6899"/>
  <w16cid:commentId w16cid:paraId="0ED18AB2" w16cid:durableId="29CB676B"/>
  <w16cid:commentId w16cid:paraId="2F76BD04" w16cid:durableId="29CB6931"/>
  <w16cid:commentId w16cid:paraId="36E48B17" w16cid:durableId="29DB6868"/>
  <w16cid:commentId w16cid:paraId="6492E4F1" w16cid:durableId="29CB676C"/>
  <w16cid:commentId w16cid:paraId="782C358D" w16cid:durableId="29CB676D"/>
  <w16cid:commentId w16cid:paraId="50D46AD4" w16cid:durableId="29CB676E"/>
  <w16cid:commentId w16cid:paraId="5842D073" w16cid:durableId="29CB7F0A"/>
  <w16cid:commentId w16cid:paraId="1A91F2CB" w16cid:durableId="29CB676F"/>
  <w16cid:commentId w16cid:paraId="769D8670" w16cid:durableId="29CB6770"/>
  <w16cid:commentId w16cid:paraId="255A6156" w16cid:durableId="29CB6B0D"/>
  <w16cid:commentId w16cid:paraId="4667D9A4" w16cid:durableId="29CB6771"/>
  <w16cid:commentId w16cid:paraId="0D086DD4" w16cid:durableId="29CB6772"/>
  <w16cid:commentId w16cid:paraId="7182DEA6" w16cid:durableId="29CB6773"/>
  <w16cid:commentId w16cid:paraId="2CB68EB6" w16cid:durableId="29CB6BBE"/>
  <w16cid:commentId w16cid:paraId="6D220F47" w16cid:durableId="29CB6774"/>
  <w16cid:commentId w16cid:paraId="3F863DBF" w16cid:durableId="29DB69D7"/>
  <w16cid:commentId w16cid:paraId="4A7BA022" w16cid:durableId="29CB6775"/>
  <w16cid:commentId w16cid:paraId="7376BE2D" w16cid:durableId="29CB6776"/>
  <w16cid:commentId w16cid:paraId="46831934" w16cid:durableId="29CB6777"/>
  <w16cid:commentId w16cid:paraId="5B3FE0F9" w16cid:durableId="29CB6778"/>
  <w16cid:commentId w16cid:paraId="6D658B15" w16cid:durableId="29CB8EAC"/>
  <w16cid:commentId w16cid:paraId="23EEB5C9" w16cid:durableId="29CB6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37C8" w14:textId="77777777" w:rsidR="009F7748" w:rsidRDefault="009F7748" w:rsidP="00F573CB">
      <w:r>
        <w:separator/>
      </w:r>
    </w:p>
    <w:p w14:paraId="1451C375" w14:textId="77777777" w:rsidR="009F7748" w:rsidRDefault="009F7748" w:rsidP="00F573CB"/>
    <w:p w14:paraId="1FC42424" w14:textId="77777777" w:rsidR="009F7748" w:rsidRDefault="009F7748" w:rsidP="00F573CB"/>
    <w:p w14:paraId="42AB3B3D" w14:textId="77777777" w:rsidR="009F7748" w:rsidRDefault="009F7748" w:rsidP="00F573CB"/>
    <w:p w14:paraId="3E0C7BE9" w14:textId="77777777" w:rsidR="009F7748" w:rsidRDefault="009F7748"/>
  </w:endnote>
  <w:endnote w:type="continuationSeparator" w:id="0">
    <w:p w14:paraId="45CB721E" w14:textId="77777777" w:rsidR="009F7748" w:rsidRDefault="009F7748" w:rsidP="00F573CB">
      <w:r>
        <w:continuationSeparator/>
      </w:r>
    </w:p>
    <w:p w14:paraId="28E5B4F4" w14:textId="77777777" w:rsidR="009F7748" w:rsidRDefault="009F7748" w:rsidP="00F573CB"/>
    <w:p w14:paraId="0F5BB622" w14:textId="77777777" w:rsidR="009F7748" w:rsidRDefault="009F7748" w:rsidP="00F573CB"/>
    <w:p w14:paraId="4C66E063" w14:textId="77777777" w:rsidR="009F7748" w:rsidRDefault="009F7748" w:rsidP="00F573CB"/>
    <w:p w14:paraId="21BB0BFC" w14:textId="77777777" w:rsidR="009F7748" w:rsidRDefault="009F7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2AB7C" w14:textId="77777777" w:rsidR="009B1D89" w:rsidRDefault="009B1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BD4B" w14:textId="77777777" w:rsidR="009B1D89" w:rsidRDefault="009B1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D4FD" w14:textId="77777777" w:rsidR="009B1D89" w:rsidRDefault="009B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9271" w14:textId="77777777" w:rsidR="009F7748" w:rsidRPr="0056504C" w:rsidRDefault="009F7748" w:rsidP="00102FFB">
      <w:pPr>
        <w:pStyle w:val="Footer"/>
      </w:pPr>
    </w:p>
    <w:p w14:paraId="4819F26F" w14:textId="77777777" w:rsidR="009F7748" w:rsidRDefault="009F7748" w:rsidP="00F573CB"/>
    <w:p w14:paraId="2676700E" w14:textId="77777777" w:rsidR="009F7748" w:rsidRDefault="009F7748" w:rsidP="00F573CB"/>
    <w:p w14:paraId="28B599DC" w14:textId="77777777" w:rsidR="009F7748" w:rsidRDefault="009F7748" w:rsidP="00F573CB"/>
    <w:p w14:paraId="59DC5F6B" w14:textId="77777777" w:rsidR="009F7748" w:rsidRDefault="009F7748"/>
  </w:footnote>
  <w:footnote w:type="continuationSeparator" w:id="0">
    <w:p w14:paraId="5F47A9B1" w14:textId="77777777" w:rsidR="009F7748" w:rsidRDefault="009F7748" w:rsidP="00F573CB">
      <w:r>
        <w:continuationSeparator/>
      </w:r>
    </w:p>
    <w:p w14:paraId="5B45E19C" w14:textId="77777777" w:rsidR="009F7748" w:rsidRDefault="009F7748" w:rsidP="00F573CB"/>
    <w:p w14:paraId="22ED169C" w14:textId="77777777" w:rsidR="009F7748" w:rsidRDefault="009F7748" w:rsidP="00F573CB"/>
    <w:p w14:paraId="7C891897" w14:textId="77777777" w:rsidR="009F7748" w:rsidRDefault="009F7748" w:rsidP="00F573CB"/>
    <w:p w14:paraId="3281425B" w14:textId="77777777" w:rsidR="009F7748" w:rsidRDefault="009F7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F331" w14:textId="77777777" w:rsidR="009B1D89" w:rsidRDefault="009B1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300F" w14:textId="77777777" w:rsidR="009B1D89" w:rsidRDefault="009B1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9505" w14:textId="77777777" w:rsidR="004D3A02" w:rsidRDefault="004D3A02" w:rsidP="004D3A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56D6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FEF8F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9303B"/>
    <w:multiLevelType w:val="multilevel"/>
    <w:tmpl w:val="2B8E736C"/>
    <w:styleLink w:val="Appendices"/>
    <w:lvl w:ilvl="0">
      <w:start w:val="1"/>
      <w:numFmt w:val="decimal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DF2FEC"/>
    <w:multiLevelType w:val="multilevel"/>
    <w:tmpl w:val="392A93C6"/>
    <w:lvl w:ilvl="0">
      <w:start w:val="1"/>
      <w:numFmt w:val="decimal"/>
      <w:pStyle w:val="Heading1numbered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088A4C2B"/>
    <w:multiLevelType w:val="hybridMultilevel"/>
    <w:tmpl w:val="DCE009C2"/>
    <w:lvl w:ilvl="0" w:tplc="C22CB1BE">
      <w:start w:val="1"/>
      <w:numFmt w:val="lowerRoman"/>
      <w:lvlText w:val="%1."/>
      <w:lvlJc w:val="left"/>
      <w:pPr>
        <w:ind w:left="1320" w:hanging="360"/>
      </w:pPr>
      <w:rPr>
        <w:rFonts w:asciiTheme="minorHAnsi" w:eastAsia="Times New Roman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9AC38FA"/>
    <w:multiLevelType w:val="hybridMultilevel"/>
    <w:tmpl w:val="09FC4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4956AF"/>
    <w:multiLevelType w:val="hybridMultilevel"/>
    <w:tmpl w:val="A01AA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4104"/>
    <w:multiLevelType w:val="multilevel"/>
    <w:tmpl w:val="062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D3CCB"/>
    <w:multiLevelType w:val="multilevel"/>
    <w:tmpl w:val="8C3C6702"/>
    <w:lvl w:ilvl="0">
      <w:start w:val="1"/>
      <w:numFmt w:val="bullet"/>
      <w:pStyle w:val="Listpara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026413"/>
    <w:multiLevelType w:val="multilevel"/>
    <w:tmpl w:val="3C2824A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77B4590"/>
    <w:multiLevelType w:val="multilevel"/>
    <w:tmpl w:val="E696C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23322"/>
    <w:multiLevelType w:val="multilevel"/>
    <w:tmpl w:val="D38EA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EC2FE1"/>
    <w:multiLevelType w:val="hybridMultilevel"/>
    <w:tmpl w:val="0C4635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94964"/>
    <w:multiLevelType w:val="hybridMultilevel"/>
    <w:tmpl w:val="8FF88C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8302F2"/>
    <w:multiLevelType w:val="hybridMultilevel"/>
    <w:tmpl w:val="3CA61D56"/>
    <w:lvl w:ilvl="0" w:tplc="AFE2F3F4">
      <w:start w:val="1"/>
      <w:numFmt w:val="lowerLetter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9E4A8E"/>
    <w:multiLevelType w:val="hybridMultilevel"/>
    <w:tmpl w:val="E528E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696F"/>
    <w:multiLevelType w:val="multilevel"/>
    <w:tmpl w:val="18E8D340"/>
    <w:lvl w:ilvl="0">
      <w:start w:val="1"/>
      <w:numFmt w:val="lowerLetter"/>
      <w:pStyle w:val="ListAlpha"/>
      <w:lvlText w:val="%1."/>
      <w:lvlJc w:val="left"/>
      <w:pPr>
        <w:tabs>
          <w:tab w:val="num" w:pos="357"/>
        </w:tabs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641"/>
        </w:tabs>
        <w:ind w:left="568" w:hanging="284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925"/>
        </w:tabs>
        <w:ind w:left="852" w:hanging="284"/>
      </w:pPr>
      <w:rPr>
        <w:rFonts w:asciiTheme="minorHAnsi" w:hAnsiTheme="minorHAnsi" w:hint="default"/>
        <w:sz w:val="20"/>
      </w:rPr>
    </w:lvl>
    <w:lvl w:ilvl="3">
      <w:start w:val="1"/>
      <w:numFmt w:val="decimal"/>
      <w:pStyle w:val="ListAlpha4"/>
      <w:lvlText w:val="%4."/>
      <w:lvlJc w:val="left"/>
      <w:pPr>
        <w:tabs>
          <w:tab w:val="num" w:pos="1209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lowerLetter"/>
      <w:pStyle w:val="ListAlpha5"/>
      <w:lvlText w:val="%5"/>
      <w:lvlJc w:val="left"/>
      <w:pPr>
        <w:tabs>
          <w:tab w:val="num" w:pos="1493"/>
        </w:tabs>
        <w:ind w:left="1420" w:hanging="284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177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29"/>
        </w:tabs>
        <w:ind w:left="2556" w:hanging="284"/>
      </w:pPr>
      <w:rPr>
        <w:rFonts w:hint="default"/>
      </w:rPr>
    </w:lvl>
  </w:abstractNum>
  <w:abstractNum w:abstractNumId="17" w15:restartNumberingAfterBreak="0">
    <w:nsid w:val="4FB63EB2"/>
    <w:multiLevelType w:val="multilevel"/>
    <w:tmpl w:val="BA88A2BC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 Bold" w:hAnsi="Arial Bold" w:hint="default"/>
        <w:b/>
        <w:i w:val="0"/>
        <w:color w:val="auto"/>
        <w:sz w:val="20"/>
        <w:u w:color="FFFFFF" w:themeColor="background1"/>
      </w:rPr>
    </w:lvl>
    <w:lvl w:ilvl="1">
      <w:start w:val="1"/>
      <w:numFmt w:val="bullet"/>
      <w:pStyle w:val="ListBullet2"/>
      <w:lvlText w:val="‒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3301CB"/>
    <w:multiLevelType w:val="hybridMultilevel"/>
    <w:tmpl w:val="290AEEE2"/>
    <w:lvl w:ilvl="0" w:tplc="1DC67C1C">
      <w:start w:val="1"/>
      <w:numFmt w:val="lowerRoman"/>
      <w:lvlText w:val="%1."/>
      <w:lvlJc w:val="left"/>
      <w:pPr>
        <w:ind w:left="1320" w:hanging="360"/>
      </w:pPr>
      <w:rPr>
        <w:rFonts w:asciiTheme="minorHAnsi" w:eastAsia="Times New Roman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57EF39B0"/>
    <w:multiLevelType w:val="hybridMultilevel"/>
    <w:tmpl w:val="C15EECCA"/>
    <w:lvl w:ilvl="0" w:tplc="BA528B9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1604F"/>
    <w:multiLevelType w:val="multilevel"/>
    <w:tmpl w:val="B74421F6"/>
    <w:lvl w:ilvl="0">
      <w:start w:val="1"/>
      <w:numFmt w:val="lowerLett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4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pStyle w:val="ListNumber3"/>
      <w:lvlText w:val="%3."/>
      <w:lvlJc w:val="left"/>
      <w:pPr>
        <w:tabs>
          <w:tab w:val="num" w:pos="1134"/>
        </w:tabs>
        <w:ind w:left="852" w:hanging="284"/>
      </w:pPr>
      <w:rPr>
        <w:rFonts w:asciiTheme="minorHAnsi" w:hAnsiTheme="minorHAnsi" w:hint="default"/>
        <w:sz w:val="20"/>
      </w:rPr>
    </w:lvl>
    <w:lvl w:ilvl="3">
      <w:start w:val="1"/>
      <w:numFmt w:val="upperRoman"/>
      <w:pStyle w:val="ListNumber4"/>
      <w:lvlText w:val="%4."/>
      <w:lvlJc w:val="left"/>
      <w:pPr>
        <w:tabs>
          <w:tab w:val="num" w:pos="1701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5D3A3EA4"/>
    <w:multiLevelType w:val="hybridMultilevel"/>
    <w:tmpl w:val="D4E02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A3F82"/>
    <w:multiLevelType w:val="multilevel"/>
    <w:tmpl w:val="6AC6B646"/>
    <w:lvl w:ilvl="0">
      <w:start w:val="1"/>
      <w:numFmt w:val="decimal"/>
      <w:lvlText w:val="%1."/>
      <w:lvlJc w:val="left"/>
      <w:pPr>
        <w:tabs>
          <w:tab w:val="num" w:pos="1276"/>
        </w:tabs>
        <w:ind w:left="1106" w:hanging="96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2410"/>
        </w:tabs>
        <w:ind w:left="-2580" w:hanging="9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-6096"/>
        </w:tabs>
        <w:ind w:left="-6266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782"/>
        </w:tabs>
        <w:ind w:left="-995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3468"/>
        </w:tabs>
        <w:ind w:left="-13638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154"/>
        </w:tabs>
        <w:ind w:left="-1732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0840"/>
        </w:tabs>
        <w:ind w:left="-21010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4526"/>
        </w:tabs>
        <w:ind w:left="-24696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212"/>
        </w:tabs>
        <w:ind w:left="-28382" w:hanging="964"/>
      </w:pPr>
      <w:rPr>
        <w:rFonts w:hint="default"/>
      </w:rPr>
    </w:lvl>
  </w:abstractNum>
  <w:abstractNum w:abstractNumId="23" w15:restartNumberingAfterBreak="0">
    <w:nsid w:val="6F0D261A"/>
    <w:multiLevelType w:val="multilevel"/>
    <w:tmpl w:val="9E36F2FC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426888"/>
    <w:multiLevelType w:val="multilevel"/>
    <w:tmpl w:val="AA8C7012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284" w:hanging="284"/>
      </w:pPr>
      <w:rPr>
        <w:rFonts w:asciiTheme="minorHAnsi" w:hAnsiTheme="minorHAnsi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%2."/>
      <w:lvlJc w:val="left"/>
      <w:pPr>
        <w:tabs>
          <w:tab w:val="num" w:pos="641"/>
        </w:tabs>
        <w:ind w:left="568" w:hanging="284"/>
      </w:pPr>
      <w:rPr>
        <w:rFonts w:asciiTheme="minorHAnsi" w:hAnsiTheme="minorHAnsi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925"/>
        </w:tabs>
        <w:ind w:left="852" w:hanging="284"/>
      </w:pPr>
      <w:rPr>
        <w:rFonts w:asciiTheme="minorHAnsi" w:hAnsiTheme="minorHAnsi" w:hint="default"/>
        <w:sz w:val="20"/>
      </w:rPr>
    </w:lvl>
    <w:lvl w:ilvl="3">
      <w:start w:val="1"/>
      <w:numFmt w:val="upperRoman"/>
      <w:lvlText w:val="%4."/>
      <w:lvlJc w:val="left"/>
      <w:pPr>
        <w:tabs>
          <w:tab w:val="num" w:pos="1209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none"/>
      <w:lvlText w:val=""/>
      <w:lvlJc w:val="left"/>
      <w:pPr>
        <w:tabs>
          <w:tab w:val="num" w:pos="149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7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6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29"/>
        </w:tabs>
        <w:ind w:left="2556" w:hanging="284"/>
      </w:pPr>
      <w:rPr>
        <w:rFonts w:hint="default"/>
      </w:rPr>
    </w:lvl>
  </w:abstractNum>
  <w:abstractNum w:abstractNumId="25" w15:restartNumberingAfterBreak="0">
    <w:nsid w:val="7B47163A"/>
    <w:multiLevelType w:val="multilevel"/>
    <w:tmpl w:val="D5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0"/>
  </w:num>
  <w:num w:numId="15">
    <w:abstractNumId w:val="19"/>
  </w:num>
  <w:num w:numId="16">
    <w:abstractNumId w:val="11"/>
  </w:num>
  <w:num w:numId="17">
    <w:abstractNumId w:val="13"/>
  </w:num>
  <w:num w:numId="18">
    <w:abstractNumId w:val="21"/>
  </w:num>
  <w:num w:numId="19">
    <w:abstractNumId w:val="12"/>
  </w:num>
  <w:num w:numId="20">
    <w:abstractNumId w:val="6"/>
  </w:num>
  <w:num w:numId="21">
    <w:abstractNumId w:val="5"/>
  </w:num>
  <w:num w:numId="22">
    <w:abstractNumId w:val="7"/>
  </w:num>
  <w:num w:numId="23">
    <w:abstractNumId w:val="5"/>
  </w:num>
  <w:num w:numId="24">
    <w:abstractNumId w:val="7"/>
  </w:num>
  <w:num w:numId="25">
    <w:abstractNumId w:val="25"/>
  </w:num>
  <w:num w:numId="26">
    <w:abstractNumId w:val="15"/>
  </w:num>
  <w:num w:numId="27">
    <w:abstractNumId w:val="22"/>
  </w:num>
  <w:num w:numId="28">
    <w:abstractNumId w:val="4"/>
  </w:num>
  <w:num w:numId="29">
    <w:abstractNumId w:val="14"/>
  </w:num>
  <w:num w:numId="30">
    <w:abstractNumId w:val="9"/>
  </w:num>
  <w:num w:numId="31">
    <w:abstractNumId w:val="14"/>
    <w:lvlOverride w:ilvl="0">
      <w:startOverride w:val="1"/>
    </w:lvlOverride>
  </w:num>
  <w:num w:numId="3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removePersonalInformation/>
  <w:removeDateAndTime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D"/>
    <w:rsid w:val="00002043"/>
    <w:rsid w:val="000029D2"/>
    <w:rsid w:val="000030DF"/>
    <w:rsid w:val="00006895"/>
    <w:rsid w:val="00017BDA"/>
    <w:rsid w:val="00020906"/>
    <w:rsid w:val="000254F6"/>
    <w:rsid w:val="0002678F"/>
    <w:rsid w:val="000279C5"/>
    <w:rsid w:val="00032804"/>
    <w:rsid w:val="000347FC"/>
    <w:rsid w:val="00035430"/>
    <w:rsid w:val="00036AFA"/>
    <w:rsid w:val="000403DC"/>
    <w:rsid w:val="00043C9F"/>
    <w:rsid w:val="00047A00"/>
    <w:rsid w:val="000519B1"/>
    <w:rsid w:val="0005276B"/>
    <w:rsid w:val="0005480E"/>
    <w:rsid w:val="000558A4"/>
    <w:rsid w:val="00055FC5"/>
    <w:rsid w:val="00056004"/>
    <w:rsid w:val="000570E8"/>
    <w:rsid w:val="000606D3"/>
    <w:rsid w:val="00062241"/>
    <w:rsid w:val="00062878"/>
    <w:rsid w:val="000649CD"/>
    <w:rsid w:val="00066DD5"/>
    <w:rsid w:val="0007031E"/>
    <w:rsid w:val="00073189"/>
    <w:rsid w:val="00074A81"/>
    <w:rsid w:val="00074B96"/>
    <w:rsid w:val="00083151"/>
    <w:rsid w:val="00083C70"/>
    <w:rsid w:val="00084978"/>
    <w:rsid w:val="0008767C"/>
    <w:rsid w:val="00087732"/>
    <w:rsid w:val="00091806"/>
    <w:rsid w:val="00095676"/>
    <w:rsid w:val="000A5FFA"/>
    <w:rsid w:val="000A668C"/>
    <w:rsid w:val="000A75D2"/>
    <w:rsid w:val="000B512D"/>
    <w:rsid w:val="000B6ABC"/>
    <w:rsid w:val="000B7567"/>
    <w:rsid w:val="000C0073"/>
    <w:rsid w:val="000C334F"/>
    <w:rsid w:val="000D0D5A"/>
    <w:rsid w:val="000D0FE0"/>
    <w:rsid w:val="000D3106"/>
    <w:rsid w:val="000D333D"/>
    <w:rsid w:val="000D5897"/>
    <w:rsid w:val="000D7846"/>
    <w:rsid w:val="000D7CD4"/>
    <w:rsid w:val="000E0A48"/>
    <w:rsid w:val="000E0C06"/>
    <w:rsid w:val="000E1D4F"/>
    <w:rsid w:val="000E43DB"/>
    <w:rsid w:val="000E4C0C"/>
    <w:rsid w:val="000F1B19"/>
    <w:rsid w:val="000F31C8"/>
    <w:rsid w:val="000F553F"/>
    <w:rsid w:val="00100BC1"/>
    <w:rsid w:val="001021B2"/>
    <w:rsid w:val="00102FFB"/>
    <w:rsid w:val="00103F58"/>
    <w:rsid w:val="00106D6F"/>
    <w:rsid w:val="00107B9C"/>
    <w:rsid w:val="00107E8E"/>
    <w:rsid w:val="00110814"/>
    <w:rsid w:val="0011213C"/>
    <w:rsid w:val="00113F2B"/>
    <w:rsid w:val="00114351"/>
    <w:rsid w:val="00116288"/>
    <w:rsid w:val="00117D63"/>
    <w:rsid w:val="001205A8"/>
    <w:rsid w:val="001218C6"/>
    <w:rsid w:val="00121F33"/>
    <w:rsid w:val="00130350"/>
    <w:rsid w:val="00130564"/>
    <w:rsid w:val="0013137C"/>
    <w:rsid w:val="001316DD"/>
    <w:rsid w:val="00131EAB"/>
    <w:rsid w:val="00132CFC"/>
    <w:rsid w:val="00133E43"/>
    <w:rsid w:val="00136B34"/>
    <w:rsid w:val="00137174"/>
    <w:rsid w:val="0014005A"/>
    <w:rsid w:val="00141EBB"/>
    <w:rsid w:val="00142A1B"/>
    <w:rsid w:val="00142DD0"/>
    <w:rsid w:val="00144F85"/>
    <w:rsid w:val="001454DA"/>
    <w:rsid w:val="00152E46"/>
    <w:rsid w:val="00156427"/>
    <w:rsid w:val="00161BC7"/>
    <w:rsid w:val="00162F69"/>
    <w:rsid w:val="00170A9C"/>
    <w:rsid w:val="00173B01"/>
    <w:rsid w:val="0017479B"/>
    <w:rsid w:val="0017600B"/>
    <w:rsid w:val="00176579"/>
    <w:rsid w:val="00176F0F"/>
    <w:rsid w:val="00177C59"/>
    <w:rsid w:val="001812FD"/>
    <w:rsid w:val="0018446C"/>
    <w:rsid w:val="00184B7F"/>
    <w:rsid w:val="00187ADF"/>
    <w:rsid w:val="00194781"/>
    <w:rsid w:val="00196D55"/>
    <w:rsid w:val="00197C23"/>
    <w:rsid w:val="001A1466"/>
    <w:rsid w:val="001A423D"/>
    <w:rsid w:val="001A5AC8"/>
    <w:rsid w:val="001A68C6"/>
    <w:rsid w:val="001A73FA"/>
    <w:rsid w:val="001B248B"/>
    <w:rsid w:val="001B5428"/>
    <w:rsid w:val="001C1B90"/>
    <w:rsid w:val="001C2608"/>
    <w:rsid w:val="001C2D15"/>
    <w:rsid w:val="001C2F1E"/>
    <w:rsid w:val="001C2F72"/>
    <w:rsid w:val="001C3DBB"/>
    <w:rsid w:val="001C5E74"/>
    <w:rsid w:val="001C69EF"/>
    <w:rsid w:val="001D30B2"/>
    <w:rsid w:val="001D79E5"/>
    <w:rsid w:val="001E0A48"/>
    <w:rsid w:val="001E1DC0"/>
    <w:rsid w:val="001E38B4"/>
    <w:rsid w:val="001E5632"/>
    <w:rsid w:val="001E7B51"/>
    <w:rsid w:val="001F178C"/>
    <w:rsid w:val="001F2219"/>
    <w:rsid w:val="002023D0"/>
    <w:rsid w:val="002059FF"/>
    <w:rsid w:val="00205C8D"/>
    <w:rsid w:val="00205DDE"/>
    <w:rsid w:val="002126DB"/>
    <w:rsid w:val="002200E4"/>
    <w:rsid w:val="00220877"/>
    <w:rsid w:val="00220AA7"/>
    <w:rsid w:val="00221A53"/>
    <w:rsid w:val="002224AC"/>
    <w:rsid w:val="0022285A"/>
    <w:rsid w:val="0022407B"/>
    <w:rsid w:val="002247C8"/>
    <w:rsid w:val="00224B3A"/>
    <w:rsid w:val="00227CB8"/>
    <w:rsid w:val="00231005"/>
    <w:rsid w:val="0023324E"/>
    <w:rsid w:val="0023465B"/>
    <w:rsid w:val="00237DBC"/>
    <w:rsid w:val="00241E44"/>
    <w:rsid w:val="00242F44"/>
    <w:rsid w:val="00242FAC"/>
    <w:rsid w:val="00247FB0"/>
    <w:rsid w:val="00253D27"/>
    <w:rsid w:val="0025692B"/>
    <w:rsid w:val="002618F3"/>
    <w:rsid w:val="00264CB1"/>
    <w:rsid w:val="00264FD8"/>
    <w:rsid w:val="002673AC"/>
    <w:rsid w:val="0026795E"/>
    <w:rsid w:val="002820CA"/>
    <w:rsid w:val="00285719"/>
    <w:rsid w:val="00285888"/>
    <w:rsid w:val="0029092D"/>
    <w:rsid w:val="00292030"/>
    <w:rsid w:val="00297CC8"/>
    <w:rsid w:val="00297EAF"/>
    <w:rsid w:val="002A2349"/>
    <w:rsid w:val="002A3FFD"/>
    <w:rsid w:val="002A59E7"/>
    <w:rsid w:val="002A67A5"/>
    <w:rsid w:val="002B1D53"/>
    <w:rsid w:val="002B40BF"/>
    <w:rsid w:val="002B4E00"/>
    <w:rsid w:val="002C042A"/>
    <w:rsid w:val="002C7722"/>
    <w:rsid w:val="002C7EB6"/>
    <w:rsid w:val="002D0DC0"/>
    <w:rsid w:val="002D5715"/>
    <w:rsid w:val="002D7D03"/>
    <w:rsid w:val="002E53FD"/>
    <w:rsid w:val="002E5D6E"/>
    <w:rsid w:val="002E68EB"/>
    <w:rsid w:val="002E7613"/>
    <w:rsid w:val="002F4464"/>
    <w:rsid w:val="002F4AC6"/>
    <w:rsid w:val="002F4E20"/>
    <w:rsid w:val="002F62B0"/>
    <w:rsid w:val="002F6DDB"/>
    <w:rsid w:val="00301363"/>
    <w:rsid w:val="00302713"/>
    <w:rsid w:val="003037FB"/>
    <w:rsid w:val="0030407C"/>
    <w:rsid w:val="003045CE"/>
    <w:rsid w:val="00306443"/>
    <w:rsid w:val="00313D79"/>
    <w:rsid w:val="00315777"/>
    <w:rsid w:val="0032195A"/>
    <w:rsid w:val="003237C7"/>
    <w:rsid w:val="003244FF"/>
    <w:rsid w:val="003246E2"/>
    <w:rsid w:val="00324F35"/>
    <w:rsid w:val="00327A2A"/>
    <w:rsid w:val="00327AEC"/>
    <w:rsid w:val="003352D6"/>
    <w:rsid w:val="003414A0"/>
    <w:rsid w:val="00341631"/>
    <w:rsid w:val="00342C86"/>
    <w:rsid w:val="00346E78"/>
    <w:rsid w:val="0035060C"/>
    <w:rsid w:val="003650FA"/>
    <w:rsid w:val="00366F62"/>
    <w:rsid w:val="00371778"/>
    <w:rsid w:val="00376697"/>
    <w:rsid w:val="00381724"/>
    <w:rsid w:val="00386D5C"/>
    <w:rsid w:val="00390BB1"/>
    <w:rsid w:val="00395321"/>
    <w:rsid w:val="00396BF7"/>
    <w:rsid w:val="00397112"/>
    <w:rsid w:val="003A13A7"/>
    <w:rsid w:val="003A3E9C"/>
    <w:rsid w:val="003A79F2"/>
    <w:rsid w:val="003B0B48"/>
    <w:rsid w:val="003B1FF7"/>
    <w:rsid w:val="003B5B63"/>
    <w:rsid w:val="003B5BE5"/>
    <w:rsid w:val="003B6334"/>
    <w:rsid w:val="003B67EA"/>
    <w:rsid w:val="003B6DD0"/>
    <w:rsid w:val="003B71F6"/>
    <w:rsid w:val="003C00B3"/>
    <w:rsid w:val="003C26FF"/>
    <w:rsid w:val="003C2937"/>
    <w:rsid w:val="003C29D0"/>
    <w:rsid w:val="003C2BD5"/>
    <w:rsid w:val="003C4086"/>
    <w:rsid w:val="003C61AF"/>
    <w:rsid w:val="003D012A"/>
    <w:rsid w:val="003D0F0B"/>
    <w:rsid w:val="003D111F"/>
    <w:rsid w:val="003D1DE1"/>
    <w:rsid w:val="003D1F3F"/>
    <w:rsid w:val="003D3A94"/>
    <w:rsid w:val="003D506A"/>
    <w:rsid w:val="003D648F"/>
    <w:rsid w:val="003D6D74"/>
    <w:rsid w:val="003D7D16"/>
    <w:rsid w:val="003E146D"/>
    <w:rsid w:val="003E2D19"/>
    <w:rsid w:val="003E3679"/>
    <w:rsid w:val="003E3B87"/>
    <w:rsid w:val="003E3CBD"/>
    <w:rsid w:val="003E4079"/>
    <w:rsid w:val="003E6668"/>
    <w:rsid w:val="003E7FF6"/>
    <w:rsid w:val="003F0443"/>
    <w:rsid w:val="003F05F7"/>
    <w:rsid w:val="003F0E33"/>
    <w:rsid w:val="003F2D3B"/>
    <w:rsid w:val="003F64C6"/>
    <w:rsid w:val="003F7255"/>
    <w:rsid w:val="004000F8"/>
    <w:rsid w:val="00400264"/>
    <w:rsid w:val="004009B6"/>
    <w:rsid w:val="004014B7"/>
    <w:rsid w:val="0040236D"/>
    <w:rsid w:val="004028A8"/>
    <w:rsid w:val="004034EA"/>
    <w:rsid w:val="00403C02"/>
    <w:rsid w:val="0040448B"/>
    <w:rsid w:val="004061F3"/>
    <w:rsid w:val="00406C28"/>
    <w:rsid w:val="00406E5B"/>
    <w:rsid w:val="00416BE3"/>
    <w:rsid w:val="00416ED0"/>
    <w:rsid w:val="00427263"/>
    <w:rsid w:val="00427E9E"/>
    <w:rsid w:val="00435411"/>
    <w:rsid w:val="00435853"/>
    <w:rsid w:val="00443797"/>
    <w:rsid w:val="00444474"/>
    <w:rsid w:val="0044517E"/>
    <w:rsid w:val="00451C73"/>
    <w:rsid w:val="00452E5C"/>
    <w:rsid w:val="0045499A"/>
    <w:rsid w:val="004556EC"/>
    <w:rsid w:val="00462A1E"/>
    <w:rsid w:val="00465752"/>
    <w:rsid w:val="00473711"/>
    <w:rsid w:val="004744B7"/>
    <w:rsid w:val="0047480F"/>
    <w:rsid w:val="004761FB"/>
    <w:rsid w:val="00480429"/>
    <w:rsid w:val="004833AB"/>
    <w:rsid w:val="00484CA4"/>
    <w:rsid w:val="004861FB"/>
    <w:rsid w:val="00492987"/>
    <w:rsid w:val="00492AA5"/>
    <w:rsid w:val="0049452D"/>
    <w:rsid w:val="004948A6"/>
    <w:rsid w:val="004954F6"/>
    <w:rsid w:val="00496CB6"/>
    <w:rsid w:val="004A5B7D"/>
    <w:rsid w:val="004A69FC"/>
    <w:rsid w:val="004A7606"/>
    <w:rsid w:val="004B2225"/>
    <w:rsid w:val="004B3273"/>
    <w:rsid w:val="004B47CB"/>
    <w:rsid w:val="004B4A34"/>
    <w:rsid w:val="004C0232"/>
    <w:rsid w:val="004C045F"/>
    <w:rsid w:val="004C0D3B"/>
    <w:rsid w:val="004C3911"/>
    <w:rsid w:val="004C4CCD"/>
    <w:rsid w:val="004C6CB1"/>
    <w:rsid w:val="004D0A20"/>
    <w:rsid w:val="004D0FE5"/>
    <w:rsid w:val="004D27E9"/>
    <w:rsid w:val="004D3A02"/>
    <w:rsid w:val="004D3D5E"/>
    <w:rsid w:val="004D3E50"/>
    <w:rsid w:val="004D6FA9"/>
    <w:rsid w:val="004D7184"/>
    <w:rsid w:val="004E0FAE"/>
    <w:rsid w:val="004E130B"/>
    <w:rsid w:val="004E3BEF"/>
    <w:rsid w:val="004E454C"/>
    <w:rsid w:val="004E6B06"/>
    <w:rsid w:val="004E7520"/>
    <w:rsid w:val="004F01B3"/>
    <w:rsid w:val="004F7B85"/>
    <w:rsid w:val="005012A1"/>
    <w:rsid w:val="00506B74"/>
    <w:rsid w:val="00514C7B"/>
    <w:rsid w:val="00515ABF"/>
    <w:rsid w:val="005235BE"/>
    <w:rsid w:val="00523960"/>
    <w:rsid w:val="00524D98"/>
    <w:rsid w:val="00527DEE"/>
    <w:rsid w:val="00530DEA"/>
    <w:rsid w:val="00530FAE"/>
    <w:rsid w:val="00531072"/>
    <w:rsid w:val="00532E39"/>
    <w:rsid w:val="0053315A"/>
    <w:rsid w:val="005356D5"/>
    <w:rsid w:val="00535BCE"/>
    <w:rsid w:val="00535BFA"/>
    <w:rsid w:val="0053618F"/>
    <w:rsid w:val="00537A82"/>
    <w:rsid w:val="00541381"/>
    <w:rsid w:val="005418E0"/>
    <w:rsid w:val="005419C1"/>
    <w:rsid w:val="0054242B"/>
    <w:rsid w:val="00543007"/>
    <w:rsid w:val="00544268"/>
    <w:rsid w:val="0054773F"/>
    <w:rsid w:val="0055402F"/>
    <w:rsid w:val="00556314"/>
    <w:rsid w:val="00563AA9"/>
    <w:rsid w:val="0056504C"/>
    <w:rsid w:val="00565756"/>
    <w:rsid w:val="00566BF6"/>
    <w:rsid w:val="00571813"/>
    <w:rsid w:val="00574438"/>
    <w:rsid w:val="0057475F"/>
    <w:rsid w:val="0057567F"/>
    <w:rsid w:val="00576529"/>
    <w:rsid w:val="00577189"/>
    <w:rsid w:val="00581F1C"/>
    <w:rsid w:val="00583BD7"/>
    <w:rsid w:val="00585670"/>
    <w:rsid w:val="00586B59"/>
    <w:rsid w:val="00590060"/>
    <w:rsid w:val="0059025C"/>
    <w:rsid w:val="00592240"/>
    <w:rsid w:val="00595321"/>
    <w:rsid w:val="0059560A"/>
    <w:rsid w:val="00597AAE"/>
    <w:rsid w:val="005A094B"/>
    <w:rsid w:val="005A29CA"/>
    <w:rsid w:val="005A2A22"/>
    <w:rsid w:val="005A318A"/>
    <w:rsid w:val="005B0F52"/>
    <w:rsid w:val="005B107C"/>
    <w:rsid w:val="005B32E1"/>
    <w:rsid w:val="005B40EA"/>
    <w:rsid w:val="005B54C8"/>
    <w:rsid w:val="005C0A90"/>
    <w:rsid w:val="005C2611"/>
    <w:rsid w:val="005C6D11"/>
    <w:rsid w:val="005D0BBF"/>
    <w:rsid w:val="005D4316"/>
    <w:rsid w:val="005D4C23"/>
    <w:rsid w:val="005D5F59"/>
    <w:rsid w:val="005E18C0"/>
    <w:rsid w:val="005E2754"/>
    <w:rsid w:val="005F1CF5"/>
    <w:rsid w:val="005F455E"/>
    <w:rsid w:val="005F67CF"/>
    <w:rsid w:val="00601B9E"/>
    <w:rsid w:val="00602A8A"/>
    <w:rsid w:val="00603BD4"/>
    <w:rsid w:val="0060660B"/>
    <w:rsid w:val="00607011"/>
    <w:rsid w:val="0060753E"/>
    <w:rsid w:val="00610130"/>
    <w:rsid w:val="006109E5"/>
    <w:rsid w:val="00612583"/>
    <w:rsid w:val="006134F6"/>
    <w:rsid w:val="006158EA"/>
    <w:rsid w:val="00615D5F"/>
    <w:rsid w:val="00620740"/>
    <w:rsid w:val="0062219F"/>
    <w:rsid w:val="0062390F"/>
    <w:rsid w:val="00623C66"/>
    <w:rsid w:val="00627A1B"/>
    <w:rsid w:val="006310DF"/>
    <w:rsid w:val="00632371"/>
    <w:rsid w:val="00632BDC"/>
    <w:rsid w:val="00637191"/>
    <w:rsid w:val="006457F4"/>
    <w:rsid w:val="0064634C"/>
    <w:rsid w:val="00646F8A"/>
    <w:rsid w:val="00647EE3"/>
    <w:rsid w:val="00650B72"/>
    <w:rsid w:val="00650C5B"/>
    <w:rsid w:val="00652B8D"/>
    <w:rsid w:val="0065615C"/>
    <w:rsid w:val="006614CD"/>
    <w:rsid w:val="00663A3C"/>
    <w:rsid w:val="00667E52"/>
    <w:rsid w:val="00670945"/>
    <w:rsid w:val="006743F9"/>
    <w:rsid w:val="0067442B"/>
    <w:rsid w:val="00674835"/>
    <w:rsid w:val="00674BD2"/>
    <w:rsid w:val="00675458"/>
    <w:rsid w:val="0067572C"/>
    <w:rsid w:val="00676839"/>
    <w:rsid w:val="006836D2"/>
    <w:rsid w:val="00687369"/>
    <w:rsid w:val="00691A70"/>
    <w:rsid w:val="00697C67"/>
    <w:rsid w:val="006A53D1"/>
    <w:rsid w:val="006A56BD"/>
    <w:rsid w:val="006A6EBE"/>
    <w:rsid w:val="006B30F6"/>
    <w:rsid w:val="006B5B74"/>
    <w:rsid w:val="006B5D16"/>
    <w:rsid w:val="006C0C8F"/>
    <w:rsid w:val="006C7F77"/>
    <w:rsid w:val="006D047E"/>
    <w:rsid w:val="006D25C0"/>
    <w:rsid w:val="006D2703"/>
    <w:rsid w:val="006D533E"/>
    <w:rsid w:val="006D6BCD"/>
    <w:rsid w:val="006D6DC0"/>
    <w:rsid w:val="006D750F"/>
    <w:rsid w:val="006E13D2"/>
    <w:rsid w:val="006E49E5"/>
    <w:rsid w:val="006E554D"/>
    <w:rsid w:val="006E57E5"/>
    <w:rsid w:val="006F0200"/>
    <w:rsid w:val="006F1D02"/>
    <w:rsid w:val="006F2B6B"/>
    <w:rsid w:val="006F39F7"/>
    <w:rsid w:val="006F5741"/>
    <w:rsid w:val="00704FF4"/>
    <w:rsid w:val="0070752B"/>
    <w:rsid w:val="00707BBF"/>
    <w:rsid w:val="007110D7"/>
    <w:rsid w:val="0071411B"/>
    <w:rsid w:val="007150C5"/>
    <w:rsid w:val="007150E4"/>
    <w:rsid w:val="0072019B"/>
    <w:rsid w:val="0072129D"/>
    <w:rsid w:val="007217C3"/>
    <w:rsid w:val="00722264"/>
    <w:rsid w:val="007223E7"/>
    <w:rsid w:val="0072493E"/>
    <w:rsid w:val="00724BB4"/>
    <w:rsid w:val="00725C66"/>
    <w:rsid w:val="00727381"/>
    <w:rsid w:val="00727F31"/>
    <w:rsid w:val="00735219"/>
    <w:rsid w:val="00742BB9"/>
    <w:rsid w:val="00745424"/>
    <w:rsid w:val="007459A1"/>
    <w:rsid w:val="00751FE3"/>
    <w:rsid w:val="00755309"/>
    <w:rsid w:val="00755588"/>
    <w:rsid w:val="00755F67"/>
    <w:rsid w:val="00756B38"/>
    <w:rsid w:val="007574F3"/>
    <w:rsid w:val="007575B9"/>
    <w:rsid w:val="00761538"/>
    <w:rsid w:val="0076171F"/>
    <w:rsid w:val="00761914"/>
    <w:rsid w:val="007639E4"/>
    <w:rsid w:val="007653D0"/>
    <w:rsid w:val="0076631E"/>
    <w:rsid w:val="00767D28"/>
    <w:rsid w:val="00770AB7"/>
    <w:rsid w:val="00780B0F"/>
    <w:rsid w:val="00780F77"/>
    <w:rsid w:val="00781B07"/>
    <w:rsid w:val="00787599"/>
    <w:rsid w:val="00794478"/>
    <w:rsid w:val="00796260"/>
    <w:rsid w:val="00797359"/>
    <w:rsid w:val="007A0059"/>
    <w:rsid w:val="007A137C"/>
    <w:rsid w:val="007A2B42"/>
    <w:rsid w:val="007A3DFB"/>
    <w:rsid w:val="007A5A75"/>
    <w:rsid w:val="007A5B9A"/>
    <w:rsid w:val="007B182F"/>
    <w:rsid w:val="007B1B0A"/>
    <w:rsid w:val="007B6BF3"/>
    <w:rsid w:val="007C00B3"/>
    <w:rsid w:val="007C07D5"/>
    <w:rsid w:val="007C1F38"/>
    <w:rsid w:val="007C7A30"/>
    <w:rsid w:val="007D2BBB"/>
    <w:rsid w:val="007D2F5A"/>
    <w:rsid w:val="007D477A"/>
    <w:rsid w:val="007D4B27"/>
    <w:rsid w:val="007E42C1"/>
    <w:rsid w:val="007F2137"/>
    <w:rsid w:val="007F3FAC"/>
    <w:rsid w:val="007F536C"/>
    <w:rsid w:val="007F6CB2"/>
    <w:rsid w:val="008003A4"/>
    <w:rsid w:val="00802159"/>
    <w:rsid w:val="008044CC"/>
    <w:rsid w:val="00805D7F"/>
    <w:rsid w:val="00807BF5"/>
    <w:rsid w:val="00815C2C"/>
    <w:rsid w:val="0081704C"/>
    <w:rsid w:val="00820586"/>
    <w:rsid w:val="00820B21"/>
    <w:rsid w:val="00820C1C"/>
    <w:rsid w:val="00821C01"/>
    <w:rsid w:val="00825500"/>
    <w:rsid w:val="008257D9"/>
    <w:rsid w:val="00827464"/>
    <w:rsid w:val="00827961"/>
    <w:rsid w:val="008329DD"/>
    <w:rsid w:val="00836214"/>
    <w:rsid w:val="008411CC"/>
    <w:rsid w:val="008427A3"/>
    <w:rsid w:val="00853DBF"/>
    <w:rsid w:val="0085604A"/>
    <w:rsid w:val="00862963"/>
    <w:rsid w:val="00872D98"/>
    <w:rsid w:val="00873B93"/>
    <w:rsid w:val="00873CA4"/>
    <w:rsid w:val="00874668"/>
    <w:rsid w:val="008751EC"/>
    <w:rsid w:val="008752FD"/>
    <w:rsid w:val="00876667"/>
    <w:rsid w:val="00881E05"/>
    <w:rsid w:val="00883DE0"/>
    <w:rsid w:val="00885277"/>
    <w:rsid w:val="00891732"/>
    <w:rsid w:val="00891AAE"/>
    <w:rsid w:val="008931BC"/>
    <w:rsid w:val="008943B4"/>
    <w:rsid w:val="00894868"/>
    <w:rsid w:val="00894B9B"/>
    <w:rsid w:val="008956F4"/>
    <w:rsid w:val="008A1688"/>
    <w:rsid w:val="008A1F07"/>
    <w:rsid w:val="008A31B3"/>
    <w:rsid w:val="008A40C5"/>
    <w:rsid w:val="008A52C9"/>
    <w:rsid w:val="008A590B"/>
    <w:rsid w:val="008A6D32"/>
    <w:rsid w:val="008B57E5"/>
    <w:rsid w:val="008B66C5"/>
    <w:rsid w:val="008C1684"/>
    <w:rsid w:val="008C4002"/>
    <w:rsid w:val="008D62BD"/>
    <w:rsid w:val="008E06CE"/>
    <w:rsid w:val="008E208A"/>
    <w:rsid w:val="008E3176"/>
    <w:rsid w:val="008E43F4"/>
    <w:rsid w:val="008E6801"/>
    <w:rsid w:val="008F00E0"/>
    <w:rsid w:val="008F21F9"/>
    <w:rsid w:val="008F248F"/>
    <w:rsid w:val="008F58B7"/>
    <w:rsid w:val="00902389"/>
    <w:rsid w:val="009024E5"/>
    <w:rsid w:val="00903F76"/>
    <w:rsid w:val="00903FD5"/>
    <w:rsid w:val="00904946"/>
    <w:rsid w:val="00905309"/>
    <w:rsid w:val="009054C7"/>
    <w:rsid w:val="00907893"/>
    <w:rsid w:val="00912F70"/>
    <w:rsid w:val="00914D4A"/>
    <w:rsid w:val="00915665"/>
    <w:rsid w:val="00920BDA"/>
    <w:rsid w:val="00922BD1"/>
    <w:rsid w:val="00924A28"/>
    <w:rsid w:val="00925D3D"/>
    <w:rsid w:val="00926627"/>
    <w:rsid w:val="00926CD6"/>
    <w:rsid w:val="00927BE7"/>
    <w:rsid w:val="00927C1A"/>
    <w:rsid w:val="0093009C"/>
    <w:rsid w:val="00930342"/>
    <w:rsid w:val="009307DB"/>
    <w:rsid w:val="00931191"/>
    <w:rsid w:val="00932A87"/>
    <w:rsid w:val="00934CC3"/>
    <w:rsid w:val="00944AF3"/>
    <w:rsid w:val="00945794"/>
    <w:rsid w:val="00947604"/>
    <w:rsid w:val="00947AF0"/>
    <w:rsid w:val="00947DAD"/>
    <w:rsid w:val="0095156E"/>
    <w:rsid w:val="0095316C"/>
    <w:rsid w:val="0095651A"/>
    <w:rsid w:val="00960AEA"/>
    <w:rsid w:val="0096296D"/>
    <w:rsid w:val="009707E1"/>
    <w:rsid w:val="0097521E"/>
    <w:rsid w:val="0097522F"/>
    <w:rsid w:val="00975D33"/>
    <w:rsid w:val="00977D2A"/>
    <w:rsid w:val="00980C54"/>
    <w:rsid w:val="00981111"/>
    <w:rsid w:val="00983B8F"/>
    <w:rsid w:val="009932BD"/>
    <w:rsid w:val="009932ED"/>
    <w:rsid w:val="00993CD1"/>
    <w:rsid w:val="00994CA6"/>
    <w:rsid w:val="00996FD7"/>
    <w:rsid w:val="009A1B26"/>
    <w:rsid w:val="009A234F"/>
    <w:rsid w:val="009A24BA"/>
    <w:rsid w:val="009A6129"/>
    <w:rsid w:val="009A67EA"/>
    <w:rsid w:val="009A7DEF"/>
    <w:rsid w:val="009B1D89"/>
    <w:rsid w:val="009B2D96"/>
    <w:rsid w:val="009B7476"/>
    <w:rsid w:val="009C60EE"/>
    <w:rsid w:val="009D24E0"/>
    <w:rsid w:val="009D5018"/>
    <w:rsid w:val="009D6765"/>
    <w:rsid w:val="009E4E27"/>
    <w:rsid w:val="009E64B6"/>
    <w:rsid w:val="009E6B40"/>
    <w:rsid w:val="009F1BE3"/>
    <w:rsid w:val="009F26AA"/>
    <w:rsid w:val="009F2E3E"/>
    <w:rsid w:val="009F3484"/>
    <w:rsid w:val="009F34E5"/>
    <w:rsid w:val="009F461E"/>
    <w:rsid w:val="009F5851"/>
    <w:rsid w:val="009F5941"/>
    <w:rsid w:val="009F5F67"/>
    <w:rsid w:val="009F643C"/>
    <w:rsid w:val="009F7748"/>
    <w:rsid w:val="009F7D86"/>
    <w:rsid w:val="00A01C4A"/>
    <w:rsid w:val="00A02015"/>
    <w:rsid w:val="00A06EE4"/>
    <w:rsid w:val="00A105D4"/>
    <w:rsid w:val="00A10711"/>
    <w:rsid w:val="00A11070"/>
    <w:rsid w:val="00A126C9"/>
    <w:rsid w:val="00A14349"/>
    <w:rsid w:val="00A15318"/>
    <w:rsid w:val="00A1538B"/>
    <w:rsid w:val="00A165B3"/>
    <w:rsid w:val="00A20AA7"/>
    <w:rsid w:val="00A21596"/>
    <w:rsid w:val="00A23449"/>
    <w:rsid w:val="00A23A90"/>
    <w:rsid w:val="00A241C5"/>
    <w:rsid w:val="00A24AE5"/>
    <w:rsid w:val="00A26DBE"/>
    <w:rsid w:val="00A270A9"/>
    <w:rsid w:val="00A31107"/>
    <w:rsid w:val="00A32394"/>
    <w:rsid w:val="00A34842"/>
    <w:rsid w:val="00A355EB"/>
    <w:rsid w:val="00A37FD4"/>
    <w:rsid w:val="00A416EE"/>
    <w:rsid w:val="00A418E9"/>
    <w:rsid w:val="00A43213"/>
    <w:rsid w:val="00A44158"/>
    <w:rsid w:val="00A46CD7"/>
    <w:rsid w:val="00A46F5F"/>
    <w:rsid w:val="00A47A72"/>
    <w:rsid w:val="00A514DA"/>
    <w:rsid w:val="00A530E0"/>
    <w:rsid w:val="00A54D8F"/>
    <w:rsid w:val="00A57813"/>
    <w:rsid w:val="00A57F12"/>
    <w:rsid w:val="00A63EF7"/>
    <w:rsid w:val="00A80D69"/>
    <w:rsid w:val="00A82615"/>
    <w:rsid w:val="00A839D2"/>
    <w:rsid w:val="00A849E5"/>
    <w:rsid w:val="00A903B4"/>
    <w:rsid w:val="00A939F9"/>
    <w:rsid w:val="00A962DF"/>
    <w:rsid w:val="00AA05E2"/>
    <w:rsid w:val="00AA0A45"/>
    <w:rsid w:val="00AA173A"/>
    <w:rsid w:val="00AA2B88"/>
    <w:rsid w:val="00AA4546"/>
    <w:rsid w:val="00AA7A0A"/>
    <w:rsid w:val="00AB11FF"/>
    <w:rsid w:val="00AB2548"/>
    <w:rsid w:val="00AB27CC"/>
    <w:rsid w:val="00AB4AEF"/>
    <w:rsid w:val="00AB54C1"/>
    <w:rsid w:val="00AB60A6"/>
    <w:rsid w:val="00AB6CAF"/>
    <w:rsid w:val="00AB7742"/>
    <w:rsid w:val="00AC34DC"/>
    <w:rsid w:val="00AC4348"/>
    <w:rsid w:val="00AC6275"/>
    <w:rsid w:val="00AD076B"/>
    <w:rsid w:val="00AD2610"/>
    <w:rsid w:val="00AD2BAF"/>
    <w:rsid w:val="00AD4A13"/>
    <w:rsid w:val="00AD57E0"/>
    <w:rsid w:val="00AE0966"/>
    <w:rsid w:val="00AE1505"/>
    <w:rsid w:val="00AF2C9A"/>
    <w:rsid w:val="00AF3E5A"/>
    <w:rsid w:val="00AF3E78"/>
    <w:rsid w:val="00B00289"/>
    <w:rsid w:val="00B00325"/>
    <w:rsid w:val="00B00AAB"/>
    <w:rsid w:val="00B01BE6"/>
    <w:rsid w:val="00B03171"/>
    <w:rsid w:val="00B040AD"/>
    <w:rsid w:val="00B10E2C"/>
    <w:rsid w:val="00B11FC8"/>
    <w:rsid w:val="00B12D90"/>
    <w:rsid w:val="00B16183"/>
    <w:rsid w:val="00B1622E"/>
    <w:rsid w:val="00B20E6B"/>
    <w:rsid w:val="00B2394D"/>
    <w:rsid w:val="00B23B7D"/>
    <w:rsid w:val="00B23BDF"/>
    <w:rsid w:val="00B24221"/>
    <w:rsid w:val="00B24502"/>
    <w:rsid w:val="00B25F36"/>
    <w:rsid w:val="00B26E50"/>
    <w:rsid w:val="00B26FF9"/>
    <w:rsid w:val="00B3454D"/>
    <w:rsid w:val="00B3471C"/>
    <w:rsid w:val="00B35785"/>
    <w:rsid w:val="00B41DD5"/>
    <w:rsid w:val="00B430DD"/>
    <w:rsid w:val="00B46665"/>
    <w:rsid w:val="00B475B1"/>
    <w:rsid w:val="00B52552"/>
    <w:rsid w:val="00B556DE"/>
    <w:rsid w:val="00B56095"/>
    <w:rsid w:val="00B6442A"/>
    <w:rsid w:val="00B676A0"/>
    <w:rsid w:val="00B76984"/>
    <w:rsid w:val="00B812A6"/>
    <w:rsid w:val="00B86595"/>
    <w:rsid w:val="00B90257"/>
    <w:rsid w:val="00B91137"/>
    <w:rsid w:val="00B933AB"/>
    <w:rsid w:val="00B9356B"/>
    <w:rsid w:val="00BA0704"/>
    <w:rsid w:val="00BA1EF7"/>
    <w:rsid w:val="00BA35CC"/>
    <w:rsid w:val="00BA36D2"/>
    <w:rsid w:val="00BA37DD"/>
    <w:rsid w:val="00BA4330"/>
    <w:rsid w:val="00BA668C"/>
    <w:rsid w:val="00BB068E"/>
    <w:rsid w:val="00BB189A"/>
    <w:rsid w:val="00BB5D3A"/>
    <w:rsid w:val="00BB6992"/>
    <w:rsid w:val="00BB71C6"/>
    <w:rsid w:val="00BC0AFF"/>
    <w:rsid w:val="00BC1491"/>
    <w:rsid w:val="00BC4A00"/>
    <w:rsid w:val="00BC4B4D"/>
    <w:rsid w:val="00BC6525"/>
    <w:rsid w:val="00BC65D6"/>
    <w:rsid w:val="00BD382D"/>
    <w:rsid w:val="00BD3F11"/>
    <w:rsid w:val="00BD4D59"/>
    <w:rsid w:val="00BD65A3"/>
    <w:rsid w:val="00BD725D"/>
    <w:rsid w:val="00BD7FA8"/>
    <w:rsid w:val="00BE1D16"/>
    <w:rsid w:val="00BE2C7E"/>
    <w:rsid w:val="00BE2FDF"/>
    <w:rsid w:val="00BE43F9"/>
    <w:rsid w:val="00BE4CB9"/>
    <w:rsid w:val="00BE6F09"/>
    <w:rsid w:val="00BF0050"/>
    <w:rsid w:val="00BF02F2"/>
    <w:rsid w:val="00BF0F0B"/>
    <w:rsid w:val="00BF37FC"/>
    <w:rsid w:val="00C00B8B"/>
    <w:rsid w:val="00C01ACB"/>
    <w:rsid w:val="00C01BAD"/>
    <w:rsid w:val="00C03EB3"/>
    <w:rsid w:val="00C04514"/>
    <w:rsid w:val="00C06AFC"/>
    <w:rsid w:val="00C15EEC"/>
    <w:rsid w:val="00C1613C"/>
    <w:rsid w:val="00C27249"/>
    <w:rsid w:val="00C316CA"/>
    <w:rsid w:val="00C316CF"/>
    <w:rsid w:val="00C32164"/>
    <w:rsid w:val="00C34CA8"/>
    <w:rsid w:val="00C375F4"/>
    <w:rsid w:val="00C40890"/>
    <w:rsid w:val="00C40973"/>
    <w:rsid w:val="00C41ADC"/>
    <w:rsid w:val="00C41B96"/>
    <w:rsid w:val="00C42735"/>
    <w:rsid w:val="00C42E92"/>
    <w:rsid w:val="00C50062"/>
    <w:rsid w:val="00C50540"/>
    <w:rsid w:val="00C50CD1"/>
    <w:rsid w:val="00C51EAB"/>
    <w:rsid w:val="00C52628"/>
    <w:rsid w:val="00C52C1E"/>
    <w:rsid w:val="00C53550"/>
    <w:rsid w:val="00C541F8"/>
    <w:rsid w:val="00C55902"/>
    <w:rsid w:val="00C56F50"/>
    <w:rsid w:val="00C60B6D"/>
    <w:rsid w:val="00C65C4A"/>
    <w:rsid w:val="00C65ED5"/>
    <w:rsid w:val="00C71909"/>
    <w:rsid w:val="00C73B3F"/>
    <w:rsid w:val="00C77BB5"/>
    <w:rsid w:val="00C809BD"/>
    <w:rsid w:val="00C80CDB"/>
    <w:rsid w:val="00C80F7E"/>
    <w:rsid w:val="00C8344C"/>
    <w:rsid w:val="00C850BD"/>
    <w:rsid w:val="00C861A5"/>
    <w:rsid w:val="00C8697A"/>
    <w:rsid w:val="00C869D0"/>
    <w:rsid w:val="00C90915"/>
    <w:rsid w:val="00C9150D"/>
    <w:rsid w:val="00C91797"/>
    <w:rsid w:val="00C9302B"/>
    <w:rsid w:val="00C93E26"/>
    <w:rsid w:val="00C95C10"/>
    <w:rsid w:val="00CA5AB9"/>
    <w:rsid w:val="00CA73AC"/>
    <w:rsid w:val="00CB160B"/>
    <w:rsid w:val="00CB1E38"/>
    <w:rsid w:val="00CC077F"/>
    <w:rsid w:val="00CC09DC"/>
    <w:rsid w:val="00CC1CB5"/>
    <w:rsid w:val="00CC488F"/>
    <w:rsid w:val="00CC4D4E"/>
    <w:rsid w:val="00CC50D5"/>
    <w:rsid w:val="00CC5DEF"/>
    <w:rsid w:val="00CD033A"/>
    <w:rsid w:val="00CD455C"/>
    <w:rsid w:val="00CD517F"/>
    <w:rsid w:val="00CE1115"/>
    <w:rsid w:val="00CE356D"/>
    <w:rsid w:val="00CE4134"/>
    <w:rsid w:val="00CF27FC"/>
    <w:rsid w:val="00CF29B1"/>
    <w:rsid w:val="00CF3A28"/>
    <w:rsid w:val="00CF4AEA"/>
    <w:rsid w:val="00D05F2F"/>
    <w:rsid w:val="00D0653B"/>
    <w:rsid w:val="00D11224"/>
    <w:rsid w:val="00D119EB"/>
    <w:rsid w:val="00D11F9A"/>
    <w:rsid w:val="00D127FE"/>
    <w:rsid w:val="00D12D07"/>
    <w:rsid w:val="00D1393D"/>
    <w:rsid w:val="00D14B57"/>
    <w:rsid w:val="00D14C44"/>
    <w:rsid w:val="00D161F6"/>
    <w:rsid w:val="00D1651F"/>
    <w:rsid w:val="00D204C3"/>
    <w:rsid w:val="00D2328F"/>
    <w:rsid w:val="00D24341"/>
    <w:rsid w:val="00D245CB"/>
    <w:rsid w:val="00D26353"/>
    <w:rsid w:val="00D263E1"/>
    <w:rsid w:val="00D306B8"/>
    <w:rsid w:val="00D30BBB"/>
    <w:rsid w:val="00D310AD"/>
    <w:rsid w:val="00D321D0"/>
    <w:rsid w:val="00D330CA"/>
    <w:rsid w:val="00D35C14"/>
    <w:rsid w:val="00D425CA"/>
    <w:rsid w:val="00D47CD1"/>
    <w:rsid w:val="00D50BC5"/>
    <w:rsid w:val="00D52D24"/>
    <w:rsid w:val="00D53EE1"/>
    <w:rsid w:val="00D56B56"/>
    <w:rsid w:val="00D57127"/>
    <w:rsid w:val="00D60C7C"/>
    <w:rsid w:val="00D71427"/>
    <w:rsid w:val="00D72E75"/>
    <w:rsid w:val="00D737A5"/>
    <w:rsid w:val="00D75174"/>
    <w:rsid w:val="00D75DA7"/>
    <w:rsid w:val="00D855F2"/>
    <w:rsid w:val="00D92234"/>
    <w:rsid w:val="00D92E70"/>
    <w:rsid w:val="00DA219E"/>
    <w:rsid w:val="00DA5369"/>
    <w:rsid w:val="00DA675C"/>
    <w:rsid w:val="00DA76D6"/>
    <w:rsid w:val="00DB1443"/>
    <w:rsid w:val="00DB4FF6"/>
    <w:rsid w:val="00DB5BFA"/>
    <w:rsid w:val="00DC4BB3"/>
    <w:rsid w:val="00DC5136"/>
    <w:rsid w:val="00DC5C13"/>
    <w:rsid w:val="00DD089D"/>
    <w:rsid w:val="00DD0E53"/>
    <w:rsid w:val="00DD19FB"/>
    <w:rsid w:val="00DD3153"/>
    <w:rsid w:val="00DD3C05"/>
    <w:rsid w:val="00DD57AB"/>
    <w:rsid w:val="00DD5B43"/>
    <w:rsid w:val="00DD6CF6"/>
    <w:rsid w:val="00DD7B1C"/>
    <w:rsid w:val="00DE1A8A"/>
    <w:rsid w:val="00DE2018"/>
    <w:rsid w:val="00DE2CA1"/>
    <w:rsid w:val="00DE524A"/>
    <w:rsid w:val="00DE7B14"/>
    <w:rsid w:val="00DF0A48"/>
    <w:rsid w:val="00DF6EA8"/>
    <w:rsid w:val="00DF7658"/>
    <w:rsid w:val="00E04726"/>
    <w:rsid w:val="00E059A6"/>
    <w:rsid w:val="00E05D8B"/>
    <w:rsid w:val="00E05FC2"/>
    <w:rsid w:val="00E06714"/>
    <w:rsid w:val="00E1341E"/>
    <w:rsid w:val="00E154C5"/>
    <w:rsid w:val="00E173D5"/>
    <w:rsid w:val="00E23FAA"/>
    <w:rsid w:val="00E24F81"/>
    <w:rsid w:val="00E25E95"/>
    <w:rsid w:val="00E260E9"/>
    <w:rsid w:val="00E26510"/>
    <w:rsid w:val="00E302B9"/>
    <w:rsid w:val="00E35D25"/>
    <w:rsid w:val="00E401A6"/>
    <w:rsid w:val="00E40AE2"/>
    <w:rsid w:val="00E51E77"/>
    <w:rsid w:val="00E5734B"/>
    <w:rsid w:val="00E6146E"/>
    <w:rsid w:val="00E6264F"/>
    <w:rsid w:val="00E630A7"/>
    <w:rsid w:val="00E65981"/>
    <w:rsid w:val="00E65F0C"/>
    <w:rsid w:val="00E66922"/>
    <w:rsid w:val="00E66E97"/>
    <w:rsid w:val="00E67E45"/>
    <w:rsid w:val="00E70388"/>
    <w:rsid w:val="00E764D4"/>
    <w:rsid w:val="00E82B97"/>
    <w:rsid w:val="00E82CA2"/>
    <w:rsid w:val="00E86023"/>
    <w:rsid w:val="00E875D3"/>
    <w:rsid w:val="00E9373A"/>
    <w:rsid w:val="00E94114"/>
    <w:rsid w:val="00E952CF"/>
    <w:rsid w:val="00E976CE"/>
    <w:rsid w:val="00E97955"/>
    <w:rsid w:val="00EA2115"/>
    <w:rsid w:val="00EB07C3"/>
    <w:rsid w:val="00EB16C0"/>
    <w:rsid w:val="00EB25F6"/>
    <w:rsid w:val="00EB7A1F"/>
    <w:rsid w:val="00EB7ADE"/>
    <w:rsid w:val="00EC03F8"/>
    <w:rsid w:val="00EC22C1"/>
    <w:rsid w:val="00EC5B97"/>
    <w:rsid w:val="00EC7753"/>
    <w:rsid w:val="00ED06C2"/>
    <w:rsid w:val="00ED0E1A"/>
    <w:rsid w:val="00ED33DA"/>
    <w:rsid w:val="00ED35AA"/>
    <w:rsid w:val="00ED6FB5"/>
    <w:rsid w:val="00EE0AFA"/>
    <w:rsid w:val="00EE7359"/>
    <w:rsid w:val="00EF72D1"/>
    <w:rsid w:val="00F02039"/>
    <w:rsid w:val="00F042BC"/>
    <w:rsid w:val="00F05756"/>
    <w:rsid w:val="00F07397"/>
    <w:rsid w:val="00F07800"/>
    <w:rsid w:val="00F07DD9"/>
    <w:rsid w:val="00F1066B"/>
    <w:rsid w:val="00F11D49"/>
    <w:rsid w:val="00F16C84"/>
    <w:rsid w:val="00F17546"/>
    <w:rsid w:val="00F17714"/>
    <w:rsid w:val="00F20539"/>
    <w:rsid w:val="00F2222D"/>
    <w:rsid w:val="00F23DD9"/>
    <w:rsid w:val="00F31386"/>
    <w:rsid w:val="00F32E0B"/>
    <w:rsid w:val="00F33B7C"/>
    <w:rsid w:val="00F33EE9"/>
    <w:rsid w:val="00F41A76"/>
    <w:rsid w:val="00F42F7B"/>
    <w:rsid w:val="00F443B3"/>
    <w:rsid w:val="00F44FE8"/>
    <w:rsid w:val="00F451BC"/>
    <w:rsid w:val="00F476BF"/>
    <w:rsid w:val="00F478BF"/>
    <w:rsid w:val="00F53040"/>
    <w:rsid w:val="00F54260"/>
    <w:rsid w:val="00F55E55"/>
    <w:rsid w:val="00F573CB"/>
    <w:rsid w:val="00F610CD"/>
    <w:rsid w:val="00F638FC"/>
    <w:rsid w:val="00F73F74"/>
    <w:rsid w:val="00F7650F"/>
    <w:rsid w:val="00F76F57"/>
    <w:rsid w:val="00F77253"/>
    <w:rsid w:val="00F81B2E"/>
    <w:rsid w:val="00F82183"/>
    <w:rsid w:val="00F86501"/>
    <w:rsid w:val="00F87246"/>
    <w:rsid w:val="00F902F4"/>
    <w:rsid w:val="00F9075D"/>
    <w:rsid w:val="00F90A83"/>
    <w:rsid w:val="00F932CA"/>
    <w:rsid w:val="00F9763F"/>
    <w:rsid w:val="00FA163D"/>
    <w:rsid w:val="00FA19E2"/>
    <w:rsid w:val="00FA1DFF"/>
    <w:rsid w:val="00FA4D42"/>
    <w:rsid w:val="00FA5B40"/>
    <w:rsid w:val="00FB3144"/>
    <w:rsid w:val="00FB466C"/>
    <w:rsid w:val="00FB5E0A"/>
    <w:rsid w:val="00FC3133"/>
    <w:rsid w:val="00FC47C2"/>
    <w:rsid w:val="00FC64C6"/>
    <w:rsid w:val="00FC7D72"/>
    <w:rsid w:val="00FD02A4"/>
    <w:rsid w:val="00FD07E0"/>
    <w:rsid w:val="00FD22CF"/>
    <w:rsid w:val="00FD69FA"/>
    <w:rsid w:val="00FD70A8"/>
    <w:rsid w:val="00FF1482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67D7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4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47"/>
    <w:lsdException w:name="index heading" w:semiHidden="1" w:unhideWhenUsed="1"/>
    <w:lsdException w:name="caption" w:uiPriority="12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" w:qFormat="1"/>
    <w:lsdException w:name="Body Text 3" w:uiPriority="9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82"/>
    <w:lsdException w:name="Emphasis" w:semiHidden="1" w:uiPriority="8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83" w:qFormat="1"/>
    <w:lsdException w:name="Intense Quote" w:semiHidden="1" w:uiPriority="8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81"/>
    <w:lsdException w:name="Subtle Reference" w:semiHidden="1" w:uiPriority="85"/>
    <w:lsdException w:name="Intense Reference" w:semiHidden="1" w:uiPriority="86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19"/>
    <w:rsid w:val="00637191"/>
    <w:pPr>
      <w:spacing w:before="120" w:after="120" w:line="264" w:lineRule="auto"/>
    </w:pPr>
    <w:rPr>
      <w:rFonts w:ascii="Arial" w:hAnsi="Arial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6D6BCD"/>
    <w:pPr>
      <w:outlineLvl w:val="0"/>
    </w:pPr>
    <w:rPr>
      <w:b/>
      <w:sz w:val="40"/>
    </w:rPr>
  </w:style>
  <w:style w:type="paragraph" w:styleId="Heading2">
    <w:name w:val="heading 2"/>
    <w:basedOn w:val="Heading3"/>
    <w:next w:val="BodyText"/>
    <w:link w:val="Heading2Char"/>
    <w:uiPriority w:val="1"/>
    <w:qFormat/>
    <w:rsid w:val="008E6801"/>
    <w:pPr>
      <w:outlineLvl w:val="1"/>
    </w:pPr>
    <w:rPr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231005"/>
    <w:pPr>
      <w:spacing w:before="240"/>
      <w:outlineLvl w:val="2"/>
    </w:pPr>
    <w:rPr>
      <w:rFonts w:asciiTheme="majorHAnsi" w:hAnsiTheme="majorHAnsi"/>
      <w:b/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96296D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BodyText"/>
    <w:next w:val="BodyText"/>
    <w:link w:val="Heading5Char"/>
    <w:uiPriority w:val="2"/>
    <w:semiHidden/>
    <w:rsid w:val="0055402F"/>
    <w:pPr>
      <w:outlineLvl w:val="4"/>
    </w:pPr>
    <w:rPr>
      <w:rFonts w:eastAsia="MS Mincho" w:cs="Times New Roman"/>
      <w:b/>
      <w:color w:val="5C6763" w:themeColor="text2"/>
    </w:rPr>
  </w:style>
  <w:style w:type="paragraph" w:styleId="Heading6">
    <w:name w:val="heading 6"/>
    <w:basedOn w:val="Heading5"/>
    <w:next w:val="BodyText"/>
    <w:link w:val="Heading6Char"/>
    <w:uiPriority w:val="4"/>
    <w:semiHidden/>
    <w:qFormat/>
    <w:rsid w:val="00E05D8B"/>
    <w:pPr>
      <w:numPr>
        <w:ilvl w:val="5"/>
      </w:numPr>
      <w:outlineLvl w:val="5"/>
    </w:pPr>
    <w:rPr>
      <w:color w:val="102C33" w:themeColor="accent1" w:themeShade="7F"/>
    </w:rPr>
  </w:style>
  <w:style w:type="paragraph" w:styleId="Heading7">
    <w:name w:val="heading 7"/>
    <w:basedOn w:val="Heading6"/>
    <w:next w:val="BodyText"/>
    <w:link w:val="Heading7Char"/>
    <w:uiPriority w:val="4"/>
    <w:semiHidden/>
    <w:qFormat/>
    <w:rsid w:val="00E05D8B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BodyText"/>
    <w:link w:val="Heading8Char"/>
    <w:uiPriority w:val="4"/>
    <w:semiHidden/>
    <w:qFormat/>
    <w:rsid w:val="00E05D8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BodyText"/>
    <w:link w:val="Heading9Char"/>
    <w:uiPriority w:val="4"/>
    <w:semiHidden/>
    <w:qFormat/>
    <w:rsid w:val="00E05D8B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link w:val="ListParagraphChar"/>
    <w:uiPriority w:val="34"/>
    <w:qFormat/>
    <w:rsid w:val="0025692B"/>
    <w:pPr>
      <w:numPr>
        <w:numId w:val="15"/>
      </w:numPr>
      <w:shd w:val="clear" w:color="auto" w:fill="FFFFFF"/>
      <w:spacing w:line="240" w:lineRule="auto"/>
      <w:ind w:left="567" w:hanging="357"/>
    </w:pPr>
    <w:rPr>
      <w:rFonts w:cs="Arial"/>
      <w:color w:val="2323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8E6801"/>
    <w:rPr>
      <w:rFonts w:asciiTheme="majorHAnsi" w:hAnsiTheme="majorHAnsi"/>
      <w:b/>
      <w:sz w:val="28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EC03F8"/>
    <w:rPr>
      <w:b/>
      <w:sz w:val="40"/>
    </w:rPr>
  </w:style>
  <w:style w:type="character" w:styleId="Hyperlink">
    <w:name w:val="Hyperlink"/>
    <w:basedOn w:val="DefaultParagraphFont"/>
    <w:uiPriority w:val="99"/>
    <w:rsid w:val="00A15318"/>
    <w:rPr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D6E"/>
    <w:rPr>
      <w:color w:val="034EA2" w:themeColor="followedHyperlink"/>
      <w:u w:val="single"/>
    </w:rPr>
  </w:style>
  <w:style w:type="paragraph" w:styleId="BodyText">
    <w:name w:val="Body Text"/>
    <w:link w:val="BodyTextChar"/>
    <w:qFormat/>
    <w:rsid w:val="00675458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rsid w:val="00675458"/>
  </w:style>
  <w:style w:type="paragraph" w:customStyle="1" w:styleId="BodyText4">
    <w:name w:val="Body Text 4"/>
    <w:basedOn w:val="BodyText"/>
    <w:uiPriority w:val="9"/>
    <w:semiHidden/>
    <w:qFormat/>
    <w:rsid w:val="00F31386"/>
  </w:style>
  <w:style w:type="paragraph" w:styleId="BodyText2">
    <w:name w:val="Body Text 2"/>
    <w:basedOn w:val="BodyText"/>
    <w:link w:val="BodyText2Char"/>
    <w:uiPriority w:val="9"/>
    <w:semiHidden/>
    <w:qFormat/>
    <w:rsid w:val="007C07D5"/>
  </w:style>
  <w:style w:type="character" w:customStyle="1" w:styleId="BodyText2Char">
    <w:name w:val="Body Text 2 Char"/>
    <w:basedOn w:val="DefaultParagraphFont"/>
    <w:link w:val="BodyText2"/>
    <w:uiPriority w:val="9"/>
    <w:semiHidden/>
    <w:rsid w:val="00CA73AC"/>
    <w:rPr>
      <w:rFonts w:ascii="Calibri Light" w:hAnsi="Calibri Light"/>
      <w:sz w:val="20"/>
    </w:rPr>
  </w:style>
  <w:style w:type="paragraph" w:styleId="BodyText3">
    <w:name w:val="Body Text 3"/>
    <w:basedOn w:val="BodyText"/>
    <w:link w:val="BodyText3Char"/>
    <w:uiPriority w:val="9"/>
    <w:semiHidden/>
    <w:qFormat/>
    <w:rsid w:val="00F3138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"/>
    <w:semiHidden/>
    <w:rsid w:val="00CA73AC"/>
    <w:rPr>
      <w:rFonts w:ascii="Calibri Light" w:hAnsi="Calibri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231005"/>
    <w:rPr>
      <w:rFonts w:asciiTheme="majorHAnsi" w:hAnsiTheme="majorHAns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96296D"/>
    <w:rPr>
      <w:rFonts w:asciiTheme="majorHAnsi" w:hAnsiTheme="majorHAnsi"/>
      <w:b/>
    </w:rPr>
  </w:style>
  <w:style w:type="paragraph" w:styleId="Caption">
    <w:name w:val="caption"/>
    <w:next w:val="BodyText"/>
    <w:uiPriority w:val="12"/>
    <w:qFormat/>
    <w:rsid w:val="008A6D32"/>
    <w:pPr>
      <w:keepNext/>
      <w:spacing w:before="120" w:after="120" w:line="264" w:lineRule="auto"/>
    </w:pPr>
    <w:rPr>
      <w:b/>
      <w:i/>
      <w:iCs/>
      <w:spacing w:val="5"/>
      <w:sz w:val="18"/>
      <w:szCs w:val="16"/>
    </w:rPr>
  </w:style>
  <w:style w:type="paragraph" w:styleId="Subtitle">
    <w:name w:val="Subtitle"/>
    <w:basedOn w:val="Normal"/>
    <w:next w:val="Underline"/>
    <w:link w:val="SubtitleChar"/>
    <w:qFormat/>
    <w:rsid w:val="00DD0E53"/>
    <w:pPr>
      <w:spacing w:after="0"/>
      <w:contextualSpacing/>
    </w:pPr>
    <w:rPr>
      <w:color w:val="5C6763" w:themeColor="text2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DD0E53"/>
    <w:rPr>
      <w:rFonts w:ascii="Arial" w:hAnsi="Arial"/>
      <w:color w:val="5C6763" w:themeColor="text2"/>
      <w:sz w:val="40"/>
      <w:szCs w:val="40"/>
    </w:rPr>
  </w:style>
  <w:style w:type="paragraph" w:styleId="TOC1">
    <w:name w:val="toc 1"/>
    <w:next w:val="Normal"/>
    <w:autoRedefine/>
    <w:uiPriority w:val="39"/>
    <w:semiHidden/>
    <w:rsid w:val="007110D7"/>
    <w:pPr>
      <w:tabs>
        <w:tab w:val="left" w:pos="357"/>
        <w:tab w:val="right" w:pos="454"/>
        <w:tab w:val="right" w:pos="10093"/>
      </w:tabs>
      <w:spacing w:before="120" w:after="120"/>
      <w:ind w:left="454" w:hanging="454"/>
    </w:pPr>
    <w:rPr>
      <w:b/>
      <w:noProof/>
    </w:rPr>
  </w:style>
  <w:style w:type="paragraph" w:styleId="TOC2">
    <w:name w:val="toc 2"/>
    <w:basedOn w:val="BodyText"/>
    <w:next w:val="BodyText"/>
    <w:autoRedefine/>
    <w:uiPriority w:val="39"/>
    <w:semiHidden/>
    <w:rsid w:val="007110D7"/>
    <w:pPr>
      <w:tabs>
        <w:tab w:val="left" w:pos="357"/>
        <w:tab w:val="left" w:pos="454"/>
        <w:tab w:val="left" w:pos="851"/>
        <w:tab w:val="right" w:pos="10093"/>
      </w:tabs>
      <w:spacing w:line="240" w:lineRule="auto"/>
      <w:ind w:left="907" w:hanging="567"/>
    </w:pPr>
    <w:rPr>
      <w:noProof/>
    </w:rPr>
  </w:style>
  <w:style w:type="paragraph" w:styleId="Header">
    <w:name w:val="header"/>
    <w:basedOn w:val="BodyText"/>
    <w:link w:val="HeaderChar"/>
    <w:uiPriority w:val="47"/>
    <w:semiHidden/>
    <w:rsid w:val="000606D3"/>
    <w:pPr>
      <w:tabs>
        <w:tab w:val="center" w:pos="4513"/>
        <w:tab w:val="right" w:pos="9026"/>
      </w:tabs>
      <w:spacing w:after="0"/>
    </w:pPr>
    <w:rPr>
      <w:rFonts w:ascii="Calibri" w:hAnsi="Calibri"/>
      <w:caps/>
      <w:color w:val="404040"/>
      <w:sz w:val="18"/>
    </w:rPr>
  </w:style>
  <w:style w:type="character" w:customStyle="1" w:styleId="HeaderChar">
    <w:name w:val="Header Char"/>
    <w:basedOn w:val="DefaultParagraphFont"/>
    <w:link w:val="Header"/>
    <w:uiPriority w:val="47"/>
    <w:semiHidden/>
    <w:rsid w:val="00390BB1"/>
    <w:rPr>
      <w:rFonts w:ascii="Calibri" w:hAnsi="Calibri"/>
      <w:caps/>
      <w:color w:val="404040"/>
      <w:sz w:val="18"/>
    </w:rPr>
  </w:style>
  <w:style w:type="paragraph" w:styleId="Footer">
    <w:name w:val="footer"/>
    <w:link w:val="FooterChar"/>
    <w:uiPriority w:val="99"/>
    <w:rsid w:val="001B248B"/>
    <w:pPr>
      <w:tabs>
        <w:tab w:val="center" w:pos="4513"/>
        <w:tab w:val="right" w:pos="9026"/>
      </w:tabs>
      <w:jc w:val="center"/>
    </w:pPr>
    <w:rPr>
      <w:rFonts w:cstheme="minorHAnsi"/>
      <w:color w:val="FFFFFF" w:themeColor="background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B248B"/>
    <w:rPr>
      <w:rFonts w:cstheme="minorHAnsi"/>
      <w:color w:val="FFFFFF" w:themeColor="background1"/>
      <w:sz w:val="16"/>
      <w:szCs w:val="16"/>
    </w:rPr>
  </w:style>
  <w:style w:type="paragraph" w:styleId="NoSpacing">
    <w:name w:val="No Spacing"/>
    <w:uiPriority w:val="99"/>
    <w:semiHidden/>
    <w:qFormat/>
    <w:rsid w:val="007A137C"/>
  </w:style>
  <w:style w:type="paragraph" w:styleId="TOCHeading">
    <w:name w:val="TOC Heading"/>
    <w:next w:val="Normal"/>
    <w:uiPriority w:val="39"/>
    <w:qFormat/>
    <w:rsid w:val="006D047E"/>
    <w:pPr>
      <w:keepNext/>
      <w:spacing w:before="240" w:after="720" w:line="259" w:lineRule="auto"/>
    </w:pPr>
    <w:rPr>
      <w:rFonts w:asciiTheme="majorHAnsi" w:eastAsiaTheme="majorEastAsia" w:hAnsiTheme="majorHAnsi" w:cstheme="majorHAnsi"/>
      <w:b/>
      <w:color w:val="215968" w:themeColor="accent1"/>
      <w:sz w:val="60"/>
      <w:szCs w:val="6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637191"/>
    <w:rPr>
      <w:rFonts w:eastAsia="MS Mincho" w:cs="Times New Roman"/>
      <w:b/>
      <w:color w:val="5C6763" w:themeColor="text2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3F0E33"/>
    <w:rPr>
      <w:rFonts w:ascii="Calibri Light" w:eastAsiaTheme="majorEastAsia" w:hAnsi="Calibri Light" w:cstheme="majorBidi"/>
      <w:b/>
      <w:color w:val="102C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102C3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3F0E33"/>
    <w:rPr>
      <w:rFonts w:ascii="Calibri Light" w:eastAsiaTheme="majorEastAsia" w:hAnsi="Calibri Light" w:cstheme="majorBidi"/>
      <w:b/>
      <w:i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3F0E33"/>
    <w:rPr>
      <w:rFonts w:ascii="Calibri Light" w:eastAsiaTheme="majorEastAsia" w:hAnsi="Calibri Light" w:cstheme="majorBidi"/>
      <w:b/>
      <w:color w:val="272727" w:themeColor="text1" w:themeTint="D8"/>
      <w:sz w:val="21"/>
      <w:szCs w:val="21"/>
    </w:rPr>
  </w:style>
  <w:style w:type="paragraph" w:styleId="TOC3">
    <w:name w:val="toc 3"/>
    <w:basedOn w:val="TOC2"/>
    <w:next w:val="BodyText"/>
    <w:autoRedefine/>
    <w:uiPriority w:val="39"/>
    <w:semiHidden/>
    <w:rsid w:val="007110D7"/>
    <w:pPr>
      <w:tabs>
        <w:tab w:val="clear" w:pos="357"/>
        <w:tab w:val="clear" w:pos="454"/>
      </w:tabs>
      <w:ind w:left="1418"/>
    </w:pPr>
  </w:style>
  <w:style w:type="paragraph" w:styleId="TOC4">
    <w:name w:val="toc 4"/>
    <w:basedOn w:val="TOC3"/>
    <w:next w:val="Normal"/>
    <w:autoRedefine/>
    <w:uiPriority w:val="50"/>
    <w:semiHidden/>
    <w:rsid w:val="00F53040"/>
    <w:pPr>
      <w:ind w:left="851"/>
    </w:pPr>
  </w:style>
  <w:style w:type="paragraph" w:styleId="TOC5">
    <w:name w:val="toc 5"/>
    <w:basedOn w:val="TOC4"/>
    <w:next w:val="Normal"/>
    <w:autoRedefine/>
    <w:uiPriority w:val="39"/>
    <w:semiHidden/>
    <w:rsid w:val="0030407C"/>
    <w:pPr>
      <w:ind w:left="0" w:firstLine="0"/>
    </w:pPr>
  </w:style>
  <w:style w:type="paragraph" w:styleId="TOC6">
    <w:name w:val="toc 6"/>
    <w:basedOn w:val="TOC5"/>
    <w:next w:val="Normal"/>
    <w:autoRedefine/>
    <w:uiPriority w:val="50"/>
    <w:semiHidden/>
    <w:rsid w:val="00797359"/>
    <w:pPr>
      <w:ind w:left="1418"/>
    </w:pPr>
  </w:style>
  <w:style w:type="paragraph" w:styleId="TOC7">
    <w:name w:val="toc 7"/>
    <w:basedOn w:val="TOC6"/>
    <w:next w:val="Normal"/>
    <w:autoRedefine/>
    <w:uiPriority w:val="50"/>
    <w:semiHidden/>
    <w:rsid w:val="00797359"/>
    <w:pPr>
      <w:ind w:left="1701"/>
    </w:pPr>
  </w:style>
  <w:style w:type="paragraph" w:styleId="TOC8">
    <w:name w:val="toc 8"/>
    <w:basedOn w:val="TOC7"/>
    <w:next w:val="Normal"/>
    <w:autoRedefine/>
    <w:uiPriority w:val="50"/>
    <w:semiHidden/>
    <w:rsid w:val="00797359"/>
    <w:pPr>
      <w:ind w:left="1985"/>
    </w:pPr>
  </w:style>
  <w:style w:type="paragraph" w:styleId="TOC9">
    <w:name w:val="toc 9"/>
    <w:basedOn w:val="TOC8"/>
    <w:next w:val="Normal"/>
    <w:autoRedefine/>
    <w:uiPriority w:val="50"/>
    <w:semiHidden/>
    <w:rsid w:val="00797359"/>
    <w:pPr>
      <w:ind w:left="2268"/>
    </w:pPr>
  </w:style>
  <w:style w:type="numbering" w:customStyle="1" w:styleId="Headings">
    <w:name w:val="Headings"/>
    <w:uiPriority w:val="99"/>
    <w:rsid w:val="006E57E5"/>
    <w:pPr>
      <w:numPr>
        <w:numId w:val="1"/>
      </w:numPr>
    </w:pPr>
  </w:style>
  <w:style w:type="table" w:styleId="TableGrid">
    <w:name w:val="Table Grid"/>
    <w:basedOn w:val="TableNormal"/>
    <w:uiPriority w:val="3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5CC"/>
    <w:rPr>
      <w:color w:val="808080"/>
    </w:rPr>
  </w:style>
  <w:style w:type="table" w:customStyle="1" w:styleId="DHATable">
    <w:name w:val="DHA Table"/>
    <w:basedOn w:val="TableNormal"/>
    <w:uiPriority w:val="99"/>
    <w:rsid w:val="004D3D5E"/>
    <w:pPr>
      <w:spacing w:before="120" w:after="120"/>
    </w:p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215968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56504C"/>
    <w:rPr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3AC"/>
    <w:pPr>
      <w:pBdr>
        <w:top w:val="single" w:sz="12" w:space="10" w:color="BFBFBF"/>
      </w:pBdr>
    </w:pPr>
    <w:rPr>
      <w:rFonts w:ascii="Calibri" w:hAnsi="Calibri"/>
      <w:color w:val="A6A6A6" w:themeColor="background1" w:themeShade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3AC"/>
    <w:rPr>
      <w:rFonts w:ascii="Calibri" w:hAnsi="Calibri"/>
      <w:color w:val="A6A6A6" w:themeColor="background1" w:themeShade="A6"/>
      <w:sz w:val="16"/>
      <w:szCs w:val="20"/>
    </w:rPr>
  </w:style>
  <w:style w:type="paragraph" w:customStyle="1" w:styleId="Appendix1">
    <w:name w:val="Appendix 1"/>
    <w:basedOn w:val="Heading1"/>
    <w:next w:val="BodyText"/>
    <w:uiPriority w:val="19"/>
    <w:semiHidden/>
    <w:qFormat/>
    <w:rsid w:val="00390BB1"/>
    <w:pPr>
      <w:numPr>
        <w:numId w:val="2"/>
      </w:numPr>
    </w:pPr>
    <w:rPr>
      <w:sz w:val="20"/>
    </w:rPr>
  </w:style>
  <w:style w:type="numbering" w:customStyle="1" w:styleId="Appendices">
    <w:name w:val="Appendices"/>
    <w:uiPriority w:val="99"/>
    <w:rsid w:val="00AD57E0"/>
    <w:pPr>
      <w:numPr>
        <w:numId w:val="2"/>
      </w:numPr>
    </w:pPr>
  </w:style>
  <w:style w:type="paragraph" w:customStyle="1" w:styleId="Headingmain">
    <w:name w:val="Heading (main)"/>
    <w:basedOn w:val="Normal"/>
    <w:next w:val="BodyText"/>
    <w:uiPriority w:val="19"/>
    <w:semiHidden/>
    <w:qFormat/>
    <w:rsid w:val="00A46F5F"/>
    <w:pPr>
      <w:spacing w:before="240" w:after="500"/>
    </w:pPr>
    <w:rPr>
      <w:rFonts w:ascii="Calibri" w:hAnsi="Calibri"/>
      <w:color w:val="E64730"/>
      <w:sz w:val="60"/>
    </w:rPr>
  </w:style>
  <w:style w:type="paragraph" w:customStyle="1" w:styleId="Textbox-Heading">
    <w:name w:val="Textbox - Heading"/>
    <w:basedOn w:val="Normal"/>
    <w:next w:val="Textbox-Bodytext"/>
    <w:uiPriority w:val="14"/>
    <w:semiHidden/>
    <w:qFormat/>
    <w:rsid w:val="00821C01"/>
    <w:pPr>
      <w:keepNext/>
      <w:spacing w:before="240" w:after="100" w:line="250" w:lineRule="exact"/>
    </w:pPr>
    <w:rPr>
      <w:b/>
      <w:color w:val="767171"/>
      <w:szCs w:val="24"/>
    </w:rPr>
  </w:style>
  <w:style w:type="paragraph" w:customStyle="1" w:styleId="Textbox-Bodytext">
    <w:name w:val="Textbox - Body text"/>
    <w:basedOn w:val="Normal"/>
    <w:uiPriority w:val="14"/>
    <w:semiHidden/>
    <w:qFormat/>
    <w:rsid w:val="00821C01"/>
    <w:pPr>
      <w:spacing w:after="100" w:line="220" w:lineRule="exact"/>
    </w:pPr>
    <w:rPr>
      <w:color w:val="767171"/>
      <w:sz w:val="17"/>
      <w:szCs w:val="17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92B"/>
    <w:rPr>
      <w:rFonts w:cs="Arial"/>
      <w:color w:val="232324"/>
      <w:shd w:val="clear" w:color="auto" w:fill="FFFFFF"/>
      <w:lang w:eastAsia="en-AU"/>
    </w:rPr>
  </w:style>
  <w:style w:type="paragraph" w:customStyle="1" w:styleId="BasicParagraph">
    <w:name w:val="[Basic Paragraph]"/>
    <w:basedOn w:val="Normal"/>
    <w:uiPriority w:val="99"/>
    <w:rsid w:val="001E0A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customStyle="1" w:styleId="Tablebody">
    <w:name w:val="Table body"/>
    <w:basedOn w:val="Normal"/>
    <w:uiPriority w:val="12"/>
    <w:qFormat/>
    <w:rsid w:val="002B40BF"/>
    <w:rPr>
      <w:rFonts w:asciiTheme="minorHAnsi" w:eastAsia="MS Mincho" w:hAnsiTheme="minorHAnsi" w:cs="Times New Roman"/>
      <w:lang w:val="en-US"/>
    </w:rPr>
  </w:style>
  <w:style w:type="paragraph" w:customStyle="1" w:styleId="TableHeading">
    <w:name w:val="Table Heading"/>
    <w:basedOn w:val="BodyText"/>
    <w:uiPriority w:val="12"/>
    <w:qFormat/>
    <w:rsid w:val="002B40BF"/>
    <w:pPr>
      <w:keepNext/>
    </w:pPr>
    <w:rPr>
      <w:b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8"/>
    <w:rPr>
      <w:rFonts w:ascii="Segoe UI" w:hAnsi="Segoe UI" w:cs="Segoe UI"/>
      <w:color w:val="000000" w:themeColor="text1"/>
      <w:sz w:val="18"/>
      <w:szCs w:val="18"/>
    </w:rPr>
  </w:style>
  <w:style w:type="table" w:styleId="GridTable4-Accent6">
    <w:name w:val="Grid Table 4 Accent 6"/>
    <w:basedOn w:val="TableNormal"/>
    <w:uiPriority w:val="49"/>
    <w:rsid w:val="00327AEC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F81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99"/>
    <w:semiHidden/>
    <w:unhideWhenUsed/>
    <w:rsid w:val="00F07DD9"/>
  </w:style>
  <w:style w:type="paragraph" w:styleId="BlockText">
    <w:name w:val="Block Text"/>
    <w:basedOn w:val="Normal"/>
    <w:uiPriority w:val="99"/>
    <w:semiHidden/>
    <w:unhideWhenUsed/>
    <w:rsid w:val="00F07DD9"/>
    <w:pPr>
      <w:pBdr>
        <w:top w:val="single" w:sz="2" w:space="10" w:color="215968" w:themeColor="accent1"/>
        <w:left w:val="single" w:sz="2" w:space="10" w:color="215968" w:themeColor="accent1"/>
        <w:bottom w:val="single" w:sz="2" w:space="10" w:color="215968" w:themeColor="accent1"/>
        <w:right w:val="single" w:sz="2" w:space="10" w:color="215968" w:themeColor="accent1"/>
      </w:pBdr>
      <w:ind w:left="1152" w:right="1152"/>
    </w:pPr>
    <w:rPr>
      <w:rFonts w:eastAsiaTheme="minorEastAsia"/>
      <w:i/>
      <w:iCs/>
      <w:color w:val="215968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7DD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07DD9"/>
    <w:rPr>
      <w:rFonts w:ascii="Calibri Light" w:hAnsi="Calibri Light"/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7DD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7D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7DD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07D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7DD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7D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7DD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7DD9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F07D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07DD9"/>
  </w:style>
  <w:style w:type="paragraph" w:styleId="CommentText">
    <w:name w:val="annotation text"/>
    <w:basedOn w:val="Normal"/>
    <w:link w:val="CommentTextChar"/>
    <w:uiPriority w:val="99"/>
    <w:semiHidden/>
    <w:unhideWhenUsed/>
    <w:rsid w:val="00F07D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D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DD9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7DD9"/>
  </w:style>
  <w:style w:type="character" w:customStyle="1" w:styleId="DateChar">
    <w:name w:val="Date Char"/>
    <w:basedOn w:val="DefaultParagraphFont"/>
    <w:link w:val="Date"/>
    <w:uiPriority w:val="99"/>
    <w:semiHidden/>
    <w:rsid w:val="00F07DD9"/>
  </w:style>
  <w:style w:type="paragraph" w:styleId="DocumentMap">
    <w:name w:val="Document Map"/>
    <w:basedOn w:val="Normal"/>
    <w:link w:val="DocumentMapChar"/>
    <w:uiPriority w:val="99"/>
    <w:semiHidden/>
    <w:unhideWhenUsed/>
    <w:rsid w:val="00F07DD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7DD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7D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07DD9"/>
  </w:style>
  <w:style w:type="paragraph" w:styleId="EndnoteText">
    <w:name w:val="endnote text"/>
    <w:basedOn w:val="Normal"/>
    <w:link w:val="EndnoteTextChar"/>
    <w:uiPriority w:val="99"/>
    <w:semiHidden/>
    <w:unhideWhenUsed/>
    <w:rsid w:val="00F07DD9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DD9"/>
  </w:style>
  <w:style w:type="paragraph" w:styleId="EnvelopeAddress">
    <w:name w:val="envelope address"/>
    <w:basedOn w:val="Normal"/>
    <w:uiPriority w:val="99"/>
    <w:semiHidden/>
    <w:unhideWhenUsed/>
    <w:rsid w:val="00F07D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07D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7D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07DD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D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DD9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7DD9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7DD9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7DD9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7DD9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7DD9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7DD9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7DD9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7DD9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7D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7D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84"/>
    <w:semiHidden/>
    <w:rsid w:val="00F07DD9"/>
    <w:pPr>
      <w:pBdr>
        <w:top w:val="single" w:sz="4" w:space="10" w:color="215968" w:themeColor="accent1"/>
        <w:bottom w:val="single" w:sz="4" w:space="10" w:color="215968" w:themeColor="accent1"/>
      </w:pBdr>
      <w:spacing w:before="360" w:after="360"/>
      <w:ind w:left="864" w:right="864"/>
      <w:jc w:val="center"/>
    </w:pPr>
    <w:rPr>
      <w:i/>
      <w:iCs/>
      <w:color w:val="2159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84"/>
    <w:semiHidden/>
    <w:rsid w:val="00F07DD9"/>
    <w:rPr>
      <w:i/>
      <w:iCs/>
      <w:color w:val="215968" w:themeColor="accent1"/>
    </w:rPr>
  </w:style>
  <w:style w:type="paragraph" w:styleId="List">
    <w:name w:val="List"/>
    <w:basedOn w:val="Normal"/>
    <w:uiPriority w:val="99"/>
    <w:semiHidden/>
    <w:unhideWhenUsed/>
    <w:rsid w:val="00F07D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07D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07D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07D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07DD9"/>
    <w:pPr>
      <w:ind w:left="1415" w:hanging="283"/>
      <w:contextualSpacing/>
    </w:pPr>
  </w:style>
  <w:style w:type="paragraph" w:styleId="ListBullet">
    <w:name w:val="List Bullet"/>
    <w:aliases w:val="Bullet 1"/>
    <w:basedOn w:val="Normal"/>
    <w:uiPriority w:val="3"/>
    <w:qFormat/>
    <w:rsid w:val="00A962DF"/>
    <w:pPr>
      <w:numPr>
        <w:numId w:val="3"/>
      </w:numPr>
    </w:pPr>
    <w:rPr>
      <w:rFonts w:asciiTheme="minorHAnsi" w:eastAsia="MS Mincho" w:hAnsiTheme="minorHAnsi" w:cs="Times New Roman"/>
    </w:rPr>
  </w:style>
  <w:style w:type="paragraph" w:styleId="ListBullet2">
    <w:name w:val="List Bullet 2"/>
    <w:aliases w:val="Bullet 2"/>
    <w:basedOn w:val="ListBullet"/>
    <w:uiPriority w:val="3"/>
    <w:rsid w:val="00D11224"/>
    <w:pPr>
      <w:numPr>
        <w:ilvl w:val="1"/>
      </w:numPr>
    </w:pPr>
  </w:style>
  <w:style w:type="paragraph" w:styleId="ListBullet3">
    <w:name w:val="List Bullet 3"/>
    <w:basedOn w:val="Normal"/>
    <w:uiPriority w:val="20"/>
    <w:rsid w:val="00D11224"/>
    <w:pPr>
      <w:numPr>
        <w:ilvl w:val="2"/>
        <w:numId w:val="3"/>
      </w:numPr>
      <w:spacing w:after="0"/>
    </w:pPr>
    <w:rPr>
      <w:rFonts w:asciiTheme="minorHAnsi" w:eastAsia="MS Mincho" w:hAnsiTheme="minorHAnsi" w:cs="Times New Roman"/>
    </w:rPr>
  </w:style>
  <w:style w:type="paragraph" w:styleId="ListBullet4">
    <w:name w:val="List Bullet 4"/>
    <w:basedOn w:val="Normal"/>
    <w:uiPriority w:val="20"/>
    <w:rsid w:val="00D11224"/>
    <w:pPr>
      <w:numPr>
        <w:ilvl w:val="3"/>
        <w:numId w:val="3"/>
      </w:numPr>
      <w:spacing w:after="0"/>
    </w:pPr>
    <w:rPr>
      <w:rFonts w:asciiTheme="minorHAnsi" w:eastAsia="MS Mincho" w:hAnsiTheme="minorHAnsi" w:cs="Times New Roman"/>
    </w:rPr>
  </w:style>
  <w:style w:type="paragraph" w:styleId="ListBullet5">
    <w:name w:val="List Bullet 5"/>
    <w:basedOn w:val="ListBullet4"/>
    <w:uiPriority w:val="20"/>
    <w:rsid w:val="00D11224"/>
    <w:pPr>
      <w:numPr>
        <w:ilvl w:val="4"/>
      </w:numPr>
      <w:spacing w:after="120"/>
    </w:pPr>
  </w:style>
  <w:style w:type="paragraph" w:styleId="ListContinue">
    <w:name w:val="List Continue"/>
    <w:basedOn w:val="Normal"/>
    <w:uiPriority w:val="99"/>
    <w:semiHidden/>
    <w:unhideWhenUsed/>
    <w:rsid w:val="00F07DD9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07DD9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07DD9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07DD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07DD9"/>
    <w:pPr>
      <w:ind w:left="1415"/>
      <w:contextualSpacing/>
    </w:pPr>
  </w:style>
  <w:style w:type="paragraph" w:styleId="ListNumber">
    <w:name w:val="List Number"/>
    <w:basedOn w:val="Normal"/>
    <w:uiPriority w:val="21"/>
    <w:qFormat/>
    <w:rsid w:val="005C0A90"/>
    <w:pPr>
      <w:numPr>
        <w:numId w:val="6"/>
      </w:numPr>
    </w:pPr>
    <w:rPr>
      <w:rFonts w:asciiTheme="minorHAnsi" w:eastAsia="MS Mincho" w:hAnsiTheme="minorHAnsi" w:cs="Times New Roman"/>
      <w:lang w:val="en-US"/>
    </w:rPr>
  </w:style>
  <w:style w:type="paragraph" w:styleId="ListNumber2">
    <w:name w:val="List Number 2"/>
    <w:basedOn w:val="Normal"/>
    <w:uiPriority w:val="21"/>
    <w:rsid w:val="0076171F"/>
    <w:pPr>
      <w:numPr>
        <w:ilvl w:val="1"/>
        <w:numId w:val="5"/>
      </w:numPr>
    </w:pPr>
    <w:rPr>
      <w:rFonts w:asciiTheme="minorHAnsi" w:eastAsia="MS Mincho" w:hAnsiTheme="minorHAnsi" w:cs="Times New Roman"/>
      <w:lang w:val="en-US"/>
    </w:rPr>
  </w:style>
  <w:style w:type="paragraph" w:styleId="ListNumber3">
    <w:name w:val="List Number 3"/>
    <w:basedOn w:val="Normal"/>
    <w:uiPriority w:val="21"/>
    <w:rsid w:val="0076171F"/>
    <w:pPr>
      <w:numPr>
        <w:ilvl w:val="2"/>
        <w:numId w:val="5"/>
      </w:numPr>
    </w:pPr>
    <w:rPr>
      <w:rFonts w:asciiTheme="minorHAnsi" w:eastAsia="MS Mincho" w:hAnsiTheme="minorHAnsi" w:cs="Times New Roman"/>
      <w:lang w:val="en-US"/>
    </w:rPr>
  </w:style>
  <w:style w:type="paragraph" w:styleId="ListNumber4">
    <w:name w:val="List Number 4"/>
    <w:basedOn w:val="Normal"/>
    <w:uiPriority w:val="21"/>
    <w:rsid w:val="00D71427"/>
    <w:pPr>
      <w:numPr>
        <w:ilvl w:val="3"/>
        <w:numId w:val="5"/>
      </w:numPr>
    </w:pPr>
    <w:rPr>
      <w:rFonts w:asciiTheme="minorHAnsi" w:eastAsia="MS Mincho" w:hAnsiTheme="minorHAnsi" w:cs="Times New Roman"/>
      <w:lang w:val="en-US"/>
    </w:rPr>
  </w:style>
  <w:style w:type="paragraph" w:styleId="ListNumber5">
    <w:name w:val="List Number 5"/>
    <w:basedOn w:val="Normal"/>
    <w:uiPriority w:val="99"/>
    <w:semiHidden/>
    <w:unhideWhenUsed/>
    <w:rsid w:val="00F07DD9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07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7DD9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7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7D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07DD9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F07D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7D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7DD9"/>
  </w:style>
  <w:style w:type="paragraph" w:styleId="PlainText">
    <w:name w:val="Plain Text"/>
    <w:basedOn w:val="Normal"/>
    <w:link w:val="PlainTextChar"/>
    <w:uiPriority w:val="99"/>
    <w:semiHidden/>
    <w:unhideWhenUsed/>
    <w:rsid w:val="00F07D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7DD9"/>
    <w:rPr>
      <w:rFonts w:ascii="Consolas" w:hAnsi="Consolas"/>
      <w:sz w:val="21"/>
      <w:szCs w:val="21"/>
    </w:rPr>
  </w:style>
  <w:style w:type="paragraph" w:styleId="Quote">
    <w:name w:val="Quote"/>
    <w:basedOn w:val="BodyText"/>
    <w:next w:val="BodyText"/>
    <w:link w:val="QuoteChar"/>
    <w:uiPriority w:val="83"/>
    <w:qFormat/>
    <w:rsid w:val="009F26AA"/>
    <w:pPr>
      <w:spacing w:before="200" w:after="160"/>
    </w:pPr>
    <w:rPr>
      <w:iCs/>
      <w:color w:val="215968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83"/>
    <w:rsid w:val="009F26AA"/>
    <w:rPr>
      <w:iCs/>
      <w:color w:val="215968" w:themeColor="accent1"/>
      <w:sz w:val="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07D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07DD9"/>
  </w:style>
  <w:style w:type="paragraph" w:styleId="Signature">
    <w:name w:val="Signature"/>
    <w:basedOn w:val="Normal"/>
    <w:link w:val="SignatureChar"/>
    <w:uiPriority w:val="99"/>
    <w:semiHidden/>
    <w:unhideWhenUsed/>
    <w:rsid w:val="00F07D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7DD9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07D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7DD9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07DD9"/>
    <w:rPr>
      <w:rFonts w:asciiTheme="majorHAnsi" w:eastAsiaTheme="majorEastAsia" w:hAnsiTheme="majorHAnsi" w:cstheme="majorBidi"/>
      <w:b/>
      <w:bCs/>
      <w:szCs w:val="24"/>
    </w:rPr>
  </w:style>
  <w:style w:type="paragraph" w:customStyle="1" w:styleId="ListAlpha">
    <w:name w:val="List Alpha"/>
    <w:basedOn w:val="BodyText"/>
    <w:qFormat/>
    <w:rsid w:val="005C0A90"/>
    <w:pPr>
      <w:numPr>
        <w:numId w:val="7"/>
      </w:numPr>
    </w:pPr>
    <w:rPr>
      <w:rFonts w:eastAsia="MS Mincho" w:cs="Times New Roman"/>
    </w:rPr>
  </w:style>
  <w:style w:type="paragraph" w:customStyle="1" w:styleId="ListAlpha2">
    <w:name w:val="List Alpha 2"/>
    <w:basedOn w:val="BodyText"/>
    <w:uiPriority w:val="22"/>
    <w:unhideWhenUsed/>
    <w:rsid w:val="00DF0A48"/>
    <w:pPr>
      <w:numPr>
        <w:ilvl w:val="1"/>
        <w:numId w:val="7"/>
      </w:numPr>
    </w:pPr>
    <w:rPr>
      <w:rFonts w:eastAsia="MS Mincho" w:cs="Times New Roman"/>
    </w:rPr>
  </w:style>
  <w:style w:type="paragraph" w:customStyle="1" w:styleId="ListAlpha3">
    <w:name w:val="List Alpha 3"/>
    <w:basedOn w:val="BodyText"/>
    <w:uiPriority w:val="22"/>
    <w:unhideWhenUsed/>
    <w:rsid w:val="00DF0A48"/>
    <w:pPr>
      <w:numPr>
        <w:ilvl w:val="2"/>
        <w:numId w:val="7"/>
      </w:numPr>
    </w:pPr>
    <w:rPr>
      <w:rFonts w:eastAsia="MS Mincho" w:cs="Times New Roman"/>
    </w:rPr>
  </w:style>
  <w:style w:type="paragraph" w:customStyle="1" w:styleId="ListAlpha4">
    <w:name w:val="List Alpha 4"/>
    <w:basedOn w:val="BodyText"/>
    <w:uiPriority w:val="22"/>
    <w:unhideWhenUsed/>
    <w:rsid w:val="00DF0A48"/>
    <w:pPr>
      <w:numPr>
        <w:ilvl w:val="3"/>
        <w:numId w:val="7"/>
      </w:numPr>
    </w:pPr>
    <w:rPr>
      <w:rFonts w:eastAsia="MS Mincho" w:cs="Times New Roman"/>
    </w:rPr>
  </w:style>
  <w:style w:type="paragraph" w:customStyle="1" w:styleId="ListAlpha5">
    <w:name w:val="List Alpha 5"/>
    <w:basedOn w:val="ListAlpha4"/>
    <w:uiPriority w:val="22"/>
    <w:unhideWhenUsed/>
    <w:rsid w:val="00DF0A48"/>
    <w:pPr>
      <w:numPr>
        <w:ilvl w:val="4"/>
      </w:numPr>
    </w:pPr>
  </w:style>
  <w:style w:type="paragraph" w:customStyle="1" w:styleId="Heading1numbered">
    <w:name w:val="Heading 1 (numbered)"/>
    <w:basedOn w:val="Heading1"/>
    <w:next w:val="BodyText"/>
    <w:uiPriority w:val="3"/>
    <w:qFormat/>
    <w:rsid w:val="00BE2C7E"/>
    <w:pPr>
      <w:numPr>
        <w:numId w:val="8"/>
      </w:numPr>
    </w:pPr>
    <w:rPr>
      <w:szCs w:val="60"/>
    </w:rPr>
  </w:style>
  <w:style w:type="paragraph" w:customStyle="1" w:styleId="Heading2numbered">
    <w:name w:val="Heading 2 (numbered)"/>
    <w:basedOn w:val="Heading1numbered"/>
    <w:next w:val="BodyText"/>
    <w:uiPriority w:val="3"/>
    <w:qFormat/>
    <w:rsid w:val="00BE2C7E"/>
    <w:pPr>
      <w:numPr>
        <w:ilvl w:val="1"/>
      </w:numPr>
    </w:pPr>
    <w:rPr>
      <w:sz w:val="36"/>
      <w:szCs w:val="36"/>
    </w:rPr>
  </w:style>
  <w:style w:type="paragraph" w:customStyle="1" w:styleId="Heading3numbered">
    <w:name w:val="Heading 3 (numbered)"/>
    <w:basedOn w:val="Heading1numbered"/>
    <w:next w:val="BodyText"/>
    <w:uiPriority w:val="3"/>
    <w:rsid w:val="00BE2C7E"/>
    <w:pPr>
      <w:numPr>
        <w:ilvl w:val="2"/>
      </w:numPr>
    </w:pPr>
    <w:rPr>
      <w:sz w:val="24"/>
      <w:szCs w:val="24"/>
    </w:rPr>
  </w:style>
  <w:style w:type="paragraph" w:customStyle="1" w:styleId="Heading4numbered">
    <w:name w:val="Heading 4 (numbered)"/>
    <w:basedOn w:val="Heading1numbered"/>
    <w:next w:val="BodyText"/>
    <w:uiPriority w:val="3"/>
    <w:rsid w:val="00BE2C7E"/>
    <w:pPr>
      <w:numPr>
        <w:ilvl w:val="3"/>
      </w:numPr>
    </w:pPr>
    <w:rPr>
      <w:sz w:val="20"/>
      <w:szCs w:val="20"/>
    </w:rPr>
  </w:style>
  <w:style w:type="paragraph" w:customStyle="1" w:styleId="Heading5numbered">
    <w:name w:val="Heading 5 (numbered)"/>
    <w:basedOn w:val="Heading1numbered"/>
    <w:next w:val="BodyText"/>
    <w:uiPriority w:val="3"/>
    <w:rsid w:val="00637191"/>
    <w:pPr>
      <w:numPr>
        <w:ilvl w:val="4"/>
      </w:numPr>
    </w:pPr>
    <w:rPr>
      <w:sz w:val="20"/>
      <w:szCs w:val="20"/>
    </w:rPr>
  </w:style>
  <w:style w:type="paragraph" w:styleId="Title">
    <w:name w:val="Title"/>
    <w:next w:val="Underline"/>
    <w:link w:val="TitleChar"/>
    <w:qFormat/>
    <w:rsid w:val="003F2D3B"/>
    <w:rPr>
      <w:b/>
      <w:color w:val="215968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C03F8"/>
    <w:rPr>
      <w:b/>
      <w:color w:val="215968" w:themeColor="accent1"/>
      <w:sz w:val="72"/>
      <w:szCs w:val="72"/>
    </w:rPr>
  </w:style>
  <w:style w:type="paragraph" w:customStyle="1" w:styleId="Underline">
    <w:name w:val="Underline"/>
    <w:basedOn w:val="BodyText"/>
    <w:next w:val="BodyText"/>
    <w:uiPriority w:val="19"/>
    <w:qFormat/>
    <w:rsid w:val="00ED0E1A"/>
    <w:pPr>
      <w:pBdr>
        <w:bottom w:val="single" w:sz="4" w:space="0" w:color="5C6763" w:themeColor="text2"/>
      </w:pBdr>
      <w:spacing w:before="0" w:after="360"/>
    </w:pPr>
    <w:rPr>
      <w:color w:val="FFFFFF" w:themeColor="background1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4D7184"/>
    <w:rPr>
      <w:sz w:val="16"/>
      <w:szCs w:val="16"/>
    </w:rPr>
  </w:style>
  <w:style w:type="paragraph" w:customStyle="1" w:styleId="Listpara2">
    <w:name w:val="List para 2"/>
    <w:basedOn w:val="Normal"/>
    <w:link w:val="Listpara2Char"/>
    <w:uiPriority w:val="19"/>
    <w:qFormat/>
    <w:rsid w:val="0025692B"/>
    <w:pPr>
      <w:numPr>
        <w:numId w:val="13"/>
      </w:numPr>
      <w:shd w:val="clear" w:color="auto" w:fill="FFFFFF"/>
      <w:tabs>
        <w:tab w:val="clear" w:pos="720"/>
      </w:tabs>
      <w:spacing w:before="60" w:after="60" w:line="276" w:lineRule="auto"/>
      <w:ind w:left="1134"/>
    </w:pPr>
    <w:rPr>
      <w:rFonts w:eastAsia="Times New Roman" w:cs="Arial"/>
      <w:color w:val="232324"/>
      <w:lang w:eastAsia="en-AU"/>
    </w:rPr>
  </w:style>
  <w:style w:type="character" w:customStyle="1" w:styleId="Listpara2Char">
    <w:name w:val="List para 2 Char"/>
    <w:basedOn w:val="DefaultParagraphFont"/>
    <w:link w:val="Listpara2"/>
    <w:uiPriority w:val="19"/>
    <w:rsid w:val="0025692B"/>
    <w:rPr>
      <w:rFonts w:ascii="Arial" w:eastAsia="Times New Roman" w:hAnsi="Arial" w:cs="Arial"/>
      <w:color w:val="232324"/>
      <w:shd w:val="clear" w:color="auto" w:fill="FFFFFF"/>
      <w:lang w:eastAsia="en-AU"/>
    </w:rPr>
  </w:style>
  <w:style w:type="paragraph" w:styleId="Revision">
    <w:name w:val="Revision"/>
    <w:hidden/>
    <w:uiPriority w:val="99"/>
    <w:semiHidden/>
    <w:rsid w:val="006E554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snational.gov.au/Policies/Privacy-Notic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homeaffairs.gov.au/access-and-accountability/our-commitments/plans-and-charters/privacy-policy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snational.gov.au/Policies/Cancellation-polic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is.freeinterpreting@homeaffairs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snational.gov.au/Policies/Terms-and-Condition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tisnational.gov.au/Policies/Terms-and-Conditions" TargetMode="External"/><Relationship Id="rId14" Type="http://schemas.openxmlformats.org/officeDocument/2006/relationships/hyperlink" Target="mailto:tispromo@homeaffairs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IS">
      <a:dk1>
        <a:sysClr val="windowText" lastClr="000000"/>
      </a:dk1>
      <a:lt1>
        <a:srgbClr val="FFFFFF"/>
      </a:lt1>
      <a:dk2>
        <a:srgbClr val="5C6763"/>
      </a:dk2>
      <a:lt2>
        <a:srgbClr val="FFFFFF"/>
      </a:lt2>
      <a:accent1>
        <a:srgbClr val="215968"/>
      </a:accent1>
      <a:accent2>
        <a:srgbClr val="296B8D"/>
      </a:accent2>
      <a:accent3>
        <a:srgbClr val="5C676D"/>
      </a:accent3>
      <a:accent4>
        <a:srgbClr val="989898"/>
      </a:accent4>
      <a:accent5>
        <a:srgbClr val="C0C9CF"/>
      </a:accent5>
      <a:accent6>
        <a:srgbClr val="FFFFFF"/>
      </a:accent6>
      <a:hlink>
        <a:srgbClr val="034EA2"/>
      </a:hlink>
      <a:folHlink>
        <a:srgbClr val="034E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 D o c u m e n t s ! 5 1 1 3 9 0 8 9 . 2 < / d o c u m e n t i d >  
     < s e n d e r i d > M A K V I C < / s e n d e r i d >  
     < s e n d e r e m a i l > V I C T O R I A . M A K @ A G S . G O V . A U < / s e n d e r e m a i l >  
     < l a s t m o d i f i e d > 2 0 2 4 - 0 5 - 0 2 T 1 9 : 0 5 : 0 0 . 0 0 0 0 0 0 0 + 1 0 : 0 0 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740C4D4-90C3-41E2-A552-B3599E0BFF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3138FEE-30A5-4C94-A4B5-B63736B5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11394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2024-12-23T00:12:00Z</dcterms:created>
  <dcterms:modified xsi:type="dcterms:W3CDTF">2024-12-23T00:12:00Z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</Properties>
</file>